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АДМИНИСТРАЦИЯ  МОГОЧИНСКОГО СЕЛЬСКОГО ПОСЕЛЕНИЯ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МОЛЧАНОВСКИЙ РАЙОН, ТОМСКАЯ ОБЛАСТЬ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</w:p>
    <w:p w:rsidR="00215426" w:rsidRDefault="002100CA" w:rsidP="002154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5426" w:rsidRDefault="00310E67" w:rsidP="00215426">
      <w:pPr>
        <w:jc w:val="center"/>
      </w:pPr>
      <w:r w:rsidRPr="00310E6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215426" w:rsidRPr="00E23CF0" w:rsidRDefault="009D7032" w:rsidP="00215426">
      <w:pPr>
        <w:jc w:val="both"/>
      </w:pPr>
      <w:r>
        <w:t xml:space="preserve">         </w:t>
      </w:r>
      <w:r w:rsidR="00215426" w:rsidRPr="00E23CF0">
        <w:t>от «</w:t>
      </w:r>
      <w:r w:rsidR="00CA2E05">
        <w:t>31</w:t>
      </w:r>
      <w:r w:rsidR="00215426" w:rsidRPr="00E23CF0">
        <w:t>»</w:t>
      </w:r>
      <w:r w:rsidR="00E23CF0" w:rsidRPr="00E23CF0">
        <w:t xml:space="preserve"> </w:t>
      </w:r>
      <w:r w:rsidR="006F74DA">
        <w:t>октября</w:t>
      </w:r>
      <w:r w:rsidR="00D07860">
        <w:t xml:space="preserve"> 202</w:t>
      </w:r>
      <w:r w:rsidR="0082220F">
        <w:t>4</w:t>
      </w:r>
      <w:r w:rsidR="00D07860">
        <w:t xml:space="preserve"> </w:t>
      </w:r>
      <w:r w:rsidR="00215426" w:rsidRPr="00E23CF0">
        <w:t>г.</w:t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F509E5" w:rsidRPr="00E23CF0">
        <w:tab/>
      </w:r>
      <w:r w:rsidR="00AD426D" w:rsidRPr="00E23CF0">
        <w:tab/>
      </w:r>
      <w:r w:rsidR="001F1082">
        <w:t xml:space="preserve">                    </w:t>
      </w:r>
      <w:r>
        <w:t xml:space="preserve">                                                                     </w:t>
      </w:r>
      <w:r w:rsidR="001F1082">
        <w:t xml:space="preserve">  </w:t>
      </w:r>
      <w:r w:rsidR="00215426" w:rsidRPr="00E23CF0">
        <w:t>№</w:t>
      </w:r>
      <w:r w:rsidR="00AD426D" w:rsidRPr="00E23CF0">
        <w:t xml:space="preserve"> </w:t>
      </w:r>
      <w:r w:rsidR="00CA2E05">
        <w:t>67а</w:t>
      </w:r>
      <w:r w:rsidR="00DA1B44" w:rsidRPr="00E23CF0">
        <w:t xml:space="preserve"> </w:t>
      </w:r>
    </w:p>
    <w:p w:rsidR="00215426" w:rsidRPr="00E23CF0" w:rsidRDefault="00215426" w:rsidP="00215426">
      <w:pPr>
        <w:jc w:val="center"/>
      </w:pPr>
      <w:r w:rsidRPr="00E23CF0">
        <w:t>с. Могочино</w:t>
      </w:r>
    </w:p>
    <w:p w:rsidR="007B457C" w:rsidRPr="00E23CF0" w:rsidRDefault="007B457C" w:rsidP="007B457C"/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О внесении изменений в Постановление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 xml:space="preserve">Администрации Могочинского </w:t>
      </w:r>
      <w:proofErr w:type="gramStart"/>
      <w:r w:rsidRPr="00EE0639">
        <w:rPr>
          <w:rFonts w:ascii="Arial" w:hAnsi="Arial" w:cs="Arial"/>
          <w:color w:val="000000"/>
        </w:rPr>
        <w:t>сельского</w:t>
      </w:r>
      <w:proofErr w:type="gramEnd"/>
    </w:p>
    <w:p w:rsidR="000A01E3" w:rsidRPr="00EE0639" w:rsidRDefault="000A01E3" w:rsidP="00EE0639">
      <w:pPr>
        <w:contextualSpacing/>
        <w:rPr>
          <w:rStyle w:val="ad"/>
          <w:rFonts w:ascii="Arial" w:hAnsi="Arial" w:cs="Arial"/>
          <w:b w:val="0"/>
        </w:rPr>
      </w:pPr>
      <w:r w:rsidRPr="00EE0639">
        <w:rPr>
          <w:rFonts w:ascii="Arial" w:hAnsi="Arial" w:cs="Arial"/>
          <w:color w:val="000000"/>
        </w:rPr>
        <w:t>поселения от 08.09.2017 № 115 «</w:t>
      </w:r>
      <w:r w:rsidRPr="00EE0639">
        <w:rPr>
          <w:rStyle w:val="ad"/>
          <w:rFonts w:ascii="Arial" w:hAnsi="Arial" w:cs="Arial"/>
          <w:b w:val="0"/>
        </w:rPr>
        <w:t>Об утверждении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Style w:val="ad"/>
          <w:rFonts w:ascii="Arial" w:hAnsi="Arial" w:cs="Arial"/>
          <w:b w:val="0"/>
        </w:rPr>
        <w:t xml:space="preserve">муниципальной программы </w:t>
      </w:r>
      <w:r w:rsidRPr="00EE0639">
        <w:rPr>
          <w:rFonts w:ascii="Arial" w:hAnsi="Arial" w:cs="Arial"/>
          <w:color w:val="000000"/>
        </w:rPr>
        <w:t>«Формирование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комфортной г</w:t>
      </w:r>
      <w:r w:rsidR="002F2DD8">
        <w:rPr>
          <w:rFonts w:ascii="Arial" w:hAnsi="Arial" w:cs="Arial"/>
          <w:color w:val="000000"/>
        </w:rPr>
        <w:t>ородской среды на 2018-2024</w:t>
      </w:r>
      <w:r w:rsidR="00345F17">
        <w:rPr>
          <w:rFonts w:ascii="Arial" w:hAnsi="Arial" w:cs="Arial"/>
          <w:color w:val="000000"/>
        </w:rPr>
        <w:t xml:space="preserve"> год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в  муниципальном образовании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Могочинское сельское поселение</w:t>
      </w:r>
    </w:p>
    <w:p w:rsidR="007B457C" w:rsidRPr="00EE0639" w:rsidRDefault="000A01E3" w:rsidP="00EE0639">
      <w:pPr>
        <w:contextualSpacing/>
        <w:rPr>
          <w:rFonts w:ascii="Arial" w:hAnsi="Arial" w:cs="Arial"/>
        </w:rPr>
      </w:pPr>
      <w:r w:rsidRPr="00EE0639">
        <w:rPr>
          <w:rFonts w:ascii="Arial" w:hAnsi="Arial" w:cs="Arial"/>
          <w:color w:val="000000"/>
        </w:rPr>
        <w:t>Молчановского района Томской области»</w:t>
      </w:r>
    </w:p>
    <w:p w:rsidR="00F41BFE" w:rsidRPr="00E23CF0" w:rsidRDefault="00F41BFE" w:rsidP="00F41BFE">
      <w:pPr>
        <w:widowControl w:val="0"/>
        <w:autoSpaceDE w:val="0"/>
        <w:autoSpaceDN w:val="0"/>
        <w:adjustRightInd w:val="0"/>
        <w:jc w:val="both"/>
        <w:outlineLvl w:val="0"/>
      </w:pPr>
    </w:p>
    <w:p w:rsidR="00F41BFE" w:rsidRPr="00E23CF0" w:rsidRDefault="00F41BFE" w:rsidP="00F41BFE">
      <w:pPr>
        <w:widowControl w:val="0"/>
        <w:autoSpaceDE w:val="0"/>
        <w:autoSpaceDN w:val="0"/>
        <w:adjustRightInd w:val="0"/>
        <w:outlineLvl w:val="0"/>
        <w:rPr>
          <w:bCs/>
          <w:color w:val="000000"/>
        </w:rPr>
      </w:pPr>
    </w:p>
    <w:p w:rsidR="00EE0639" w:rsidRPr="00EE0639" w:rsidRDefault="00EE0639" w:rsidP="00913D7F">
      <w:pPr>
        <w:pStyle w:val="120"/>
        <w:shd w:val="clear" w:color="auto" w:fill="auto"/>
        <w:spacing w:before="0" w:after="270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EE0639">
        <w:rPr>
          <w:rFonts w:ascii="Arial" w:hAnsi="Arial" w:cs="Arial"/>
          <w:sz w:val="24"/>
          <w:szCs w:val="24"/>
        </w:rPr>
        <w:t>ПОСТАНОВЛЯЮ: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E0639">
        <w:rPr>
          <w:rFonts w:ascii="Arial" w:hAnsi="Arial" w:cs="Arial"/>
        </w:rPr>
        <w:t>1</w:t>
      </w:r>
      <w:r w:rsidRPr="00681598">
        <w:rPr>
          <w:rFonts w:ascii="Arial" w:hAnsi="Arial" w:cs="Arial"/>
        </w:rPr>
        <w:t xml:space="preserve">. </w:t>
      </w:r>
      <w:r w:rsidRPr="00681598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681598">
        <w:rPr>
          <w:rStyle w:val="ad"/>
          <w:rFonts w:ascii="Arial" w:hAnsi="Arial" w:cs="Arial"/>
        </w:rPr>
        <w:t>«</w:t>
      </w:r>
      <w:r w:rsidRPr="00681598">
        <w:rPr>
          <w:rFonts w:ascii="Arial" w:hAnsi="Arial" w:cs="Arial"/>
          <w:color w:val="000000"/>
        </w:rPr>
        <w:t>Формирование комфорт</w:t>
      </w:r>
      <w:r w:rsidR="00DA76BD">
        <w:rPr>
          <w:rFonts w:ascii="Arial" w:hAnsi="Arial" w:cs="Arial"/>
          <w:color w:val="000000"/>
        </w:rPr>
        <w:t>ной городской среды на 2018-2025</w:t>
      </w:r>
      <w:r w:rsidRPr="00681598">
        <w:rPr>
          <w:rFonts w:ascii="Arial" w:hAnsi="Arial" w:cs="Arial"/>
          <w:color w:val="000000"/>
        </w:rPr>
        <w:t xml:space="preserve"> год</w:t>
      </w:r>
      <w:r w:rsidRPr="00681598">
        <w:rPr>
          <w:rStyle w:val="ad"/>
          <w:rFonts w:ascii="Arial" w:hAnsi="Arial" w:cs="Arial"/>
        </w:rPr>
        <w:t>»</w:t>
      </w:r>
      <w:r w:rsidRPr="00681598">
        <w:rPr>
          <w:rFonts w:ascii="Arial" w:hAnsi="Arial" w:cs="Arial"/>
          <w:color w:val="000000"/>
        </w:rPr>
        <w:t xml:space="preserve"> (далее – Муниципальной программы), утвержденной постановлением администрации Могочинского сельского поселения от 08.09.2017 № 115, </w:t>
      </w:r>
      <w:r w:rsidRPr="00681598">
        <w:rPr>
          <w:rFonts w:ascii="Arial" w:hAnsi="Arial" w:cs="Arial"/>
        </w:rPr>
        <w:t>(далее – Постановление),</w:t>
      </w:r>
      <w:r w:rsidRPr="00681598">
        <w:rPr>
          <w:rFonts w:ascii="Arial" w:hAnsi="Arial" w:cs="Arial"/>
          <w:color w:val="000000"/>
        </w:rPr>
        <w:t xml:space="preserve"> на </w:t>
      </w:r>
      <w:r w:rsidR="00DA76BD">
        <w:rPr>
          <w:rFonts w:ascii="Arial" w:hAnsi="Arial" w:cs="Arial"/>
          <w:color w:val="000000"/>
        </w:rPr>
        <w:t>2025</w:t>
      </w:r>
      <w:r w:rsidRPr="00681598">
        <w:rPr>
          <w:rFonts w:ascii="Arial" w:hAnsi="Arial" w:cs="Arial"/>
          <w:color w:val="000000"/>
        </w:rPr>
        <w:t xml:space="preserve"> год.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color w:val="000000"/>
        </w:rPr>
        <w:t>2.  По всему тексту Муниципальной программы слова «</w:t>
      </w:r>
      <w:r w:rsidRPr="00681598">
        <w:rPr>
          <w:rFonts w:ascii="Arial" w:hAnsi="Arial" w:cs="Arial"/>
        </w:rPr>
        <w:t>на 2018-202</w:t>
      </w:r>
      <w:r w:rsidR="00DA76BD">
        <w:rPr>
          <w:rFonts w:ascii="Arial" w:hAnsi="Arial" w:cs="Arial"/>
        </w:rPr>
        <w:t>5</w:t>
      </w:r>
      <w:r w:rsidRPr="00681598">
        <w:rPr>
          <w:rFonts w:ascii="Arial" w:hAnsi="Arial" w:cs="Arial"/>
        </w:rPr>
        <w:t xml:space="preserve"> года»</w:t>
      </w:r>
      <w:r w:rsidR="002F2DD8">
        <w:rPr>
          <w:rFonts w:ascii="Arial" w:hAnsi="Arial" w:cs="Arial"/>
          <w:color w:val="000000"/>
        </w:rPr>
        <w:t xml:space="preserve"> заменить словами</w:t>
      </w:r>
      <w:r w:rsidR="00DA76BD">
        <w:rPr>
          <w:rFonts w:ascii="Arial" w:hAnsi="Arial" w:cs="Arial"/>
          <w:color w:val="000000"/>
        </w:rPr>
        <w:t xml:space="preserve"> «на 2018-2025</w:t>
      </w:r>
      <w:r w:rsidRPr="00681598">
        <w:rPr>
          <w:rFonts w:ascii="Arial" w:hAnsi="Arial" w:cs="Arial"/>
          <w:color w:val="000000"/>
        </w:rPr>
        <w:t xml:space="preserve"> года».</w:t>
      </w:r>
    </w:p>
    <w:p w:rsidR="00EE0639" w:rsidRPr="00681598" w:rsidRDefault="00913D7F" w:rsidP="00913D7F">
      <w:pPr>
        <w:pStyle w:val="120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ab/>
      </w:r>
      <w:r w:rsidR="00EE0639" w:rsidRPr="00681598">
        <w:rPr>
          <w:rFonts w:ascii="Arial" w:hAnsi="Arial" w:cs="Arial"/>
          <w:sz w:val="24"/>
          <w:szCs w:val="24"/>
        </w:rPr>
        <w:t xml:space="preserve">3. Внести в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EE0639" w:rsidRPr="00681598">
        <w:rPr>
          <w:rFonts w:ascii="Arial" w:hAnsi="Arial" w:cs="Arial"/>
          <w:sz w:val="24"/>
          <w:szCs w:val="24"/>
        </w:rPr>
        <w:t xml:space="preserve">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41BFE" w:rsidRPr="00681598" w:rsidRDefault="00EE0639" w:rsidP="00913D7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color w:val="000000"/>
        </w:rPr>
      </w:pPr>
      <w:r w:rsidRPr="00681598">
        <w:rPr>
          <w:rFonts w:ascii="Arial" w:hAnsi="Arial" w:cs="Arial"/>
          <w:bCs/>
        </w:rPr>
        <w:t xml:space="preserve">3.1. </w:t>
      </w:r>
      <w:r w:rsidRPr="00681598">
        <w:rPr>
          <w:rFonts w:ascii="Arial" w:hAnsi="Arial" w:cs="Arial"/>
          <w:color w:val="000000"/>
        </w:rPr>
        <w:t>Наименование Постановления изложить в следующей редакции:</w:t>
      </w:r>
    </w:p>
    <w:p w:rsidR="00EE0639" w:rsidRPr="00681598" w:rsidRDefault="00EE0639" w:rsidP="00913D7F">
      <w:pPr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spacing w:val="-8"/>
        </w:rPr>
        <w:t xml:space="preserve">Утвердить прилагаемую Муниципальную программу </w:t>
      </w:r>
      <w:r w:rsidRPr="00681598">
        <w:rPr>
          <w:rFonts w:ascii="Arial" w:hAnsi="Arial" w:cs="Arial"/>
          <w:color w:val="000000"/>
        </w:rPr>
        <w:t>«Формирование комфортной го</w:t>
      </w:r>
      <w:r w:rsidR="00DA76BD">
        <w:rPr>
          <w:rFonts w:ascii="Arial" w:hAnsi="Arial" w:cs="Arial"/>
          <w:color w:val="000000"/>
        </w:rPr>
        <w:t>родской среды на 2018-2025</w:t>
      </w:r>
      <w:r w:rsidR="00345F17">
        <w:rPr>
          <w:rFonts w:ascii="Arial" w:hAnsi="Arial" w:cs="Arial"/>
          <w:color w:val="000000"/>
        </w:rPr>
        <w:t xml:space="preserve"> года</w:t>
      </w:r>
      <w:r w:rsidRPr="00681598">
        <w:rPr>
          <w:rFonts w:ascii="Arial" w:hAnsi="Arial" w:cs="Arial"/>
          <w:color w:val="000000"/>
        </w:rPr>
        <w:t xml:space="preserve"> в  муниципальном образовании Могочинское сельское поселение Молчановского района Томской области.</w:t>
      </w:r>
    </w:p>
    <w:p w:rsidR="00E60E61" w:rsidRPr="00681598" w:rsidRDefault="008E48F4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Приложения</w:t>
      </w:r>
      <w:r w:rsidR="00E60E61" w:rsidRPr="00681598">
        <w:rPr>
          <w:rFonts w:ascii="Arial" w:hAnsi="Arial" w:cs="Arial"/>
          <w:color w:val="000000"/>
        </w:rPr>
        <w:t xml:space="preserve"> к муниципальной программе «Формирование комфортной горо</w:t>
      </w:r>
      <w:r w:rsidR="00DA76BD">
        <w:rPr>
          <w:rFonts w:ascii="Arial" w:hAnsi="Arial" w:cs="Arial"/>
          <w:color w:val="000000"/>
        </w:rPr>
        <w:t>дской среды на 2018 - 2025</w:t>
      </w:r>
      <w:r w:rsidR="00345F17">
        <w:rPr>
          <w:rFonts w:ascii="Arial" w:hAnsi="Arial" w:cs="Arial"/>
          <w:color w:val="000000"/>
        </w:rPr>
        <w:t xml:space="preserve"> годы</w:t>
      </w:r>
      <w:r w:rsidR="00E60E61" w:rsidRPr="00681598">
        <w:rPr>
          <w:rFonts w:ascii="Arial" w:hAnsi="Arial" w:cs="Arial"/>
          <w:color w:val="000000"/>
        </w:rPr>
        <w:t xml:space="preserve"> на территории муниципального образования Могочинского сельское поселение Молчановского района Томской области» изложить в новой редакции.</w:t>
      </w:r>
    </w:p>
    <w:p w:rsidR="0083090F" w:rsidRPr="00681598" w:rsidRDefault="00913D7F" w:rsidP="00913D7F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4.</w:t>
      </w:r>
      <w:r w:rsidR="00D748E6" w:rsidRPr="00681598">
        <w:rPr>
          <w:rFonts w:ascii="Arial" w:hAnsi="Arial" w:cs="Arial"/>
          <w:sz w:val="24"/>
          <w:szCs w:val="24"/>
        </w:rPr>
        <w:t>Н</w:t>
      </w:r>
      <w:r w:rsidR="00F41BFE" w:rsidRPr="00681598">
        <w:rPr>
          <w:rFonts w:ascii="Arial" w:hAnsi="Arial" w:cs="Arial"/>
          <w:sz w:val="24"/>
          <w:szCs w:val="24"/>
        </w:rPr>
        <w:t>астоящее постановление</w:t>
      </w:r>
      <w:r w:rsidR="00D748E6" w:rsidRPr="00681598">
        <w:rPr>
          <w:rFonts w:ascii="Arial" w:hAnsi="Arial" w:cs="Arial"/>
          <w:sz w:val="24"/>
          <w:szCs w:val="24"/>
        </w:rPr>
        <w:t xml:space="preserve"> опубликовать</w:t>
      </w:r>
      <w:r w:rsidR="0083090F" w:rsidRPr="00681598">
        <w:rPr>
          <w:rFonts w:ascii="Arial" w:hAnsi="Arial" w:cs="Arial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поселение» по адресу (</w:t>
      </w:r>
      <w:hyperlink r:id="rId9" w:history="1"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://</w:t>
        </w:r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83090F" w:rsidRPr="00681598">
        <w:rPr>
          <w:rFonts w:ascii="Arial" w:hAnsi="Arial" w:cs="Arial"/>
          <w:sz w:val="24"/>
          <w:szCs w:val="24"/>
        </w:rPr>
        <w:t>).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5</w:t>
      </w:r>
      <w:r w:rsidR="0083090F" w:rsidRPr="00681598">
        <w:rPr>
          <w:rFonts w:ascii="Arial" w:hAnsi="Arial" w:cs="Arial"/>
          <w:sz w:val="24"/>
          <w:szCs w:val="24"/>
        </w:rPr>
        <w:t>.</w:t>
      </w:r>
      <w:r w:rsidR="00F41BFE" w:rsidRPr="0068159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6.</w:t>
      </w:r>
      <w:r w:rsidR="0083090F" w:rsidRPr="00681598">
        <w:rPr>
          <w:rFonts w:ascii="Arial" w:hAnsi="Arial" w:cs="Arial"/>
          <w:sz w:val="24"/>
          <w:szCs w:val="24"/>
        </w:rPr>
        <w:t>.</w:t>
      </w:r>
      <w:proofErr w:type="gramStart"/>
      <w:r w:rsidR="00F41BFE" w:rsidRPr="00681598">
        <w:rPr>
          <w:rFonts w:ascii="Arial" w:hAnsi="Arial" w:cs="Arial"/>
          <w:sz w:val="24"/>
          <w:szCs w:val="24"/>
        </w:rPr>
        <w:t>Контроль за</w:t>
      </w:r>
      <w:proofErr w:type="gramEnd"/>
      <w:r w:rsidR="00F41BFE" w:rsidRPr="006815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41BFE" w:rsidRPr="00EE0639" w:rsidRDefault="00F41BFE" w:rsidP="00F41BFE">
      <w:pPr>
        <w:rPr>
          <w:rFonts w:ascii="Arial" w:hAnsi="Arial" w:cs="Arial"/>
        </w:rPr>
      </w:pPr>
    </w:p>
    <w:p w:rsidR="007B457C" w:rsidRPr="00EE0639" w:rsidRDefault="007E3733" w:rsidP="00D07860">
      <w:pPr>
        <w:pStyle w:val="Default"/>
        <w:jc w:val="center"/>
        <w:rPr>
          <w:rFonts w:ascii="Arial" w:hAnsi="Arial" w:cs="Arial"/>
        </w:rPr>
      </w:pPr>
      <w:r w:rsidRPr="00EE0639">
        <w:rPr>
          <w:rFonts w:ascii="Arial" w:hAnsi="Arial" w:cs="Arial"/>
        </w:rPr>
        <w:t>Глава поселения</w:t>
      </w:r>
      <w:r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9D7032">
        <w:rPr>
          <w:rFonts w:ascii="Arial" w:hAnsi="Arial" w:cs="Arial"/>
        </w:rPr>
        <w:t xml:space="preserve">                                                                                          </w:t>
      </w:r>
      <w:r w:rsidR="007B457C" w:rsidRPr="00EE0639">
        <w:rPr>
          <w:rFonts w:ascii="Arial" w:hAnsi="Arial" w:cs="Arial"/>
        </w:rPr>
        <w:t xml:space="preserve">А. </w:t>
      </w:r>
      <w:proofErr w:type="spellStart"/>
      <w:r w:rsidR="002F2DD8">
        <w:rPr>
          <w:rFonts w:ascii="Arial" w:hAnsi="Arial" w:cs="Arial"/>
        </w:rPr>
        <w:t>А.Такленок</w:t>
      </w:r>
      <w:proofErr w:type="spellEnd"/>
    </w:p>
    <w:p w:rsidR="007B457C" w:rsidRPr="00EE0639" w:rsidRDefault="007B457C" w:rsidP="007B457C">
      <w:pPr>
        <w:pStyle w:val="Default"/>
        <w:rPr>
          <w:rFonts w:ascii="Arial" w:hAnsi="Arial" w:cs="Arial"/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983587" w:rsidRPr="001E7896" w:rsidRDefault="00983587" w:rsidP="008E48F4">
      <w:pPr>
        <w:pageBreakBefore/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lastRenderedPageBreak/>
        <w:t>Приложение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к Постановлению администрации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МО «</w:t>
      </w:r>
      <w:r>
        <w:rPr>
          <w:rFonts w:ascii="Times New Roman PSMT" w:hAnsi="Times New Roman PSMT"/>
          <w:sz w:val="20"/>
          <w:szCs w:val="20"/>
        </w:rPr>
        <w:t>Могочинское</w:t>
      </w:r>
      <w:r w:rsidRPr="001E7896">
        <w:rPr>
          <w:rFonts w:ascii="Times New Roman PSMT" w:hAnsi="Times New Roman PSMT"/>
          <w:sz w:val="20"/>
          <w:szCs w:val="20"/>
        </w:rPr>
        <w:t xml:space="preserve"> сельское поселение»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 xml:space="preserve">от </w:t>
      </w:r>
      <w:r w:rsidR="00CA2E05">
        <w:rPr>
          <w:rFonts w:ascii="Times New Roman PSMT" w:hAnsi="Times New Roman PSMT"/>
          <w:sz w:val="20"/>
          <w:szCs w:val="20"/>
        </w:rPr>
        <w:t>31</w:t>
      </w:r>
      <w:r w:rsidR="00DA76BD">
        <w:rPr>
          <w:rFonts w:ascii="Times New Roman PSMT" w:hAnsi="Times New Roman PSMT"/>
          <w:sz w:val="20"/>
          <w:szCs w:val="20"/>
        </w:rPr>
        <w:t>.10</w:t>
      </w:r>
      <w:r w:rsidR="0082220F">
        <w:rPr>
          <w:rFonts w:ascii="Times New Roman PSMT" w:hAnsi="Times New Roman PSMT"/>
          <w:sz w:val="20"/>
          <w:szCs w:val="20"/>
        </w:rPr>
        <w:t>.2024</w:t>
      </w:r>
      <w:r w:rsidRPr="001E7896">
        <w:rPr>
          <w:rFonts w:ascii="Times New Roman PSMT" w:hAnsi="Times New Roman PSMT"/>
          <w:sz w:val="20"/>
          <w:szCs w:val="20"/>
        </w:rPr>
        <w:t xml:space="preserve"> года № </w:t>
      </w:r>
      <w:r w:rsidR="00CA2E05">
        <w:rPr>
          <w:rFonts w:ascii="Times New Roman PSMT" w:hAnsi="Times New Roman PSMT"/>
          <w:sz w:val="20"/>
          <w:szCs w:val="20"/>
        </w:rPr>
        <w:t>67а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MT" w:hAnsi="Times New Roman PSMT" w:cs="Times New Roman PSMT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МУНИЦИПАЛЬНАЯ ПРОГРАММА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DA76BD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 w:rsidR="00F377E9">
        <w:rPr>
          <w:b/>
          <w:color w:val="000000"/>
          <w:sz w:val="23"/>
          <w:szCs w:val="23"/>
        </w:rPr>
        <w:t>муниципальном образовании</w:t>
      </w:r>
      <w:r>
        <w:rPr>
          <w:b/>
          <w:color w:val="000000"/>
          <w:sz w:val="23"/>
          <w:szCs w:val="23"/>
        </w:rPr>
        <w:t xml:space="preserve">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ПАСПОРТ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муниципальной программы</w:t>
      </w:r>
    </w:p>
    <w:p w:rsidR="00F377E9" w:rsidRPr="00714F3D" w:rsidRDefault="00F377E9" w:rsidP="00F377E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DA76BD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>
        <w:rPr>
          <w:b/>
          <w:color w:val="000000"/>
          <w:sz w:val="23"/>
          <w:szCs w:val="23"/>
        </w:rPr>
        <w:t>муниципальном образовании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MT" w:hAnsi="Times New Roman PSMT"/>
          <w:sz w:val="23"/>
          <w:szCs w:val="23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920"/>
        <w:gridCol w:w="7865"/>
      </w:tblGrid>
      <w:tr w:rsidR="00983587" w:rsidRPr="00714F3D" w:rsidTr="00F377E9">
        <w:trPr>
          <w:trHeight w:val="80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Полное наименование программы</w:t>
            </w:r>
          </w:p>
        </w:tc>
        <w:tc>
          <w:tcPr>
            <w:tcW w:w="7796" w:type="dxa"/>
          </w:tcPr>
          <w:p w:rsidR="00F377E9" w:rsidRPr="00F377E9" w:rsidRDefault="00983587" w:rsidP="00F377E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F377E9">
              <w:rPr>
                <w:color w:val="000000"/>
                <w:sz w:val="23"/>
                <w:szCs w:val="23"/>
              </w:rPr>
              <w:t xml:space="preserve">Муниципальная программа </w:t>
            </w:r>
            <w:r w:rsidR="00F377E9" w:rsidRPr="00F377E9">
              <w:rPr>
                <w:bCs/>
                <w:sz w:val="23"/>
                <w:szCs w:val="23"/>
              </w:rPr>
              <w:t>«</w:t>
            </w:r>
            <w:r w:rsidR="00F377E9" w:rsidRPr="00F377E9">
              <w:rPr>
                <w:color w:val="000000"/>
                <w:sz w:val="23"/>
                <w:szCs w:val="23"/>
              </w:rPr>
              <w:t>Формирование комфортной городской среды на 2018-2</w:t>
            </w:r>
            <w:r w:rsidR="00DA76BD">
              <w:rPr>
                <w:color w:val="000000"/>
                <w:sz w:val="23"/>
                <w:szCs w:val="23"/>
              </w:rPr>
              <w:t>025</w:t>
            </w:r>
            <w:r w:rsidR="00F377E9" w:rsidRPr="00F377E9">
              <w:rPr>
                <w:color w:val="000000"/>
                <w:sz w:val="23"/>
                <w:szCs w:val="23"/>
              </w:rPr>
              <w:t xml:space="preserve"> год» в муниципальном образовании Могочинское сельское поселение</w:t>
            </w:r>
            <w:r w:rsidR="00F377E9" w:rsidRPr="00F377E9">
              <w:rPr>
                <w:bCs/>
                <w:sz w:val="23"/>
                <w:szCs w:val="23"/>
              </w:rPr>
              <w:t>»</w:t>
            </w:r>
          </w:p>
          <w:p w:rsidR="00983587" w:rsidRPr="00714F3D" w:rsidRDefault="00983587" w:rsidP="00A9009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F377E9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F377E9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Не предусмотрены </w:t>
            </w:r>
          </w:p>
        </w:tc>
      </w:tr>
      <w:tr w:rsidR="00983587" w:rsidRPr="00714F3D" w:rsidTr="00F377E9">
        <w:trPr>
          <w:trHeight w:val="655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Участники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835F96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, </w:t>
            </w:r>
            <w:r w:rsidR="001E1CD3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Администрация Томской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области, организации (по согласованию), граждане (по согласованию) </w:t>
            </w:r>
          </w:p>
        </w:tc>
      </w:tr>
      <w:tr w:rsidR="00983587" w:rsidRPr="00714F3D" w:rsidTr="00F377E9">
        <w:trPr>
          <w:trHeight w:val="1688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7796" w:type="dxa"/>
          </w:tcPr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Мероприятия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1.Благоустройство дворовых территорий.</w:t>
            </w:r>
          </w:p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2. Благоустройство общественных территорий.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Создание комфортных условий проживания и отдыха населения на территории муниципального образования</w:t>
            </w:r>
          </w:p>
        </w:tc>
      </w:tr>
      <w:tr w:rsidR="00983587" w:rsidRPr="00714F3D" w:rsidTr="00F377E9">
        <w:trPr>
          <w:trHeight w:val="226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Формирование единого облика дворовых территорий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Улучшение комфорта дворовых и общественных территорий.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Увеличение количества благоустроенных дворовы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х территорий  на территории 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количества благоустроенных общественных территорий на территории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983587" w:rsidRPr="00714F3D" w:rsidTr="00F377E9">
        <w:trPr>
          <w:trHeight w:val="253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lastRenderedPageBreak/>
              <w:t xml:space="preserve">9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0" w:type="auto"/>
          </w:tcPr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дворовых территорий в сельском поселении.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общественных территорий сельского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финансового участия заинтересованных лиц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трудового участия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доли объектов доступности </w:t>
            </w:r>
            <w:proofErr w:type="spellStart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маломобильных</w:t>
            </w:r>
            <w:proofErr w:type="spellEnd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групп и инвалидов.</w:t>
            </w:r>
          </w:p>
        </w:tc>
      </w:tr>
      <w:tr w:rsidR="00983587" w:rsidRPr="00714F3D" w:rsidTr="00F377E9">
        <w:trPr>
          <w:trHeight w:val="421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10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Этапы и сроки реализации программы </w:t>
            </w:r>
          </w:p>
        </w:tc>
        <w:tc>
          <w:tcPr>
            <w:tcW w:w="0" w:type="auto"/>
          </w:tcPr>
          <w:p w:rsidR="00983587" w:rsidRPr="00714F3D" w:rsidRDefault="00983587" w:rsidP="00283CB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2018-</w:t>
            </w:r>
            <w:r w:rsidR="00283CB9">
              <w:rPr>
                <w:rFonts w:ascii="Times New Roman PSMT" w:hAnsi="Times New Roman PSMT"/>
                <w:sz w:val="23"/>
                <w:szCs w:val="23"/>
              </w:rPr>
              <w:t xml:space="preserve">2025 </w:t>
            </w:r>
            <w:r w:rsidRPr="00714F3D">
              <w:rPr>
                <w:rFonts w:ascii="Times New Roman PSMT" w:hAnsi="Times New Roman PSMT"/>
                <w:sz w:val="23"/>
                <w:szCs w:val="23"/>
              </w:rPr>
              <w:t>годы, поэтапная реализация</w:t>
            </w:r>
          </w:p>
        </w:tc>
      </w:tr>
      <w:tr w:rsidR="00983587" w:rsidRPr="00714F3D" w:rsidTr="00F377E9">
        <w:trPr>
          <w:trHeight w:val="717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составит: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6E4777">
              <w:rPr>
                <w:rFonts w:ascii="Times New Roman PSMT" w:hAnsi="Times New Roman PSMT"/>
                <w:sz w:val="23"/>
                <w:szCs w:val="23"/>
              </w:rPr>
              <w:t>20535,0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>тыс.</w:t>
            </w:r>
            <w:r w:rsid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рублей.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2018 году составит:</w:t>
            </w:r>
          </w:p>
          <w:p w:rsidR="00983587" w:rsidRPr="00722865" w:rsidRDefault="00777054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60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.0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777054" w:rsidRPr="00722865">
              <w:rPr>
                <w:rFonts w:ascii="Times New Roman PSMT" w:hAnsi="Times New Roman PSMT"/>
                <w:sz w:val="23"/>
                <w:szCs w:val="23"/>
              </w:rPr>
              <w:t xml:space="preserve"> 60.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2019 году составит:</w:t>
            </w:r>
          </w:p>
          <w:p w:rsidR="00983587" w:rsidRPr="00034474" w:rsidRDefault="00F25472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528.3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федеральный бюджет – 506,8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областной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1,2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2020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358,4 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312,9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9,7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2021 году составит: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4567,7  тыс. руб.,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4209,1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130,2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 228,4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2022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7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 273,3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6702,3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207,3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Default="00722865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363,7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6E4777" w:rsidRDefault="006E4777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</w:t>
            </w:r>
            <w:r>
              <w:rPr>
                <w:rFonts w:ascii="Times New Roman PSMT" w:hAnsi="Times New Roman PSMT"/>
                <w:sz w:val="23"/>
                <w:szCs w:val="23"/>
              </w:rPr>
              <w:t>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году составит: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>
              <w:rPr>
                <w:rFonts w:ascii="Times New Roman PSMT" w:hAnsi="Times New Roman PSMT"/>
                <w:sz w:val="23"/>
                <w:szCs w:val="23"/>
              </w:rPr>
              <w:t>7 747,3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7139,1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220,8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387,4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DA76BD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</w:t>
            </w:r>
            <w:r>
              <w:rPr>
                <w:rFonts w:ascii="Times New Roman PSMT" w:hAnsi="Times New Roman PSMT"/>
                <w:sz w:val="23"/>
                <w:szCs w:val="23"/>
              </w:rPr>
              <w:t>4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году составит: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781A2B">
              <w:rPr>
                <w:rFonts w:ascii="Times New Roman PSMT" w:hAnsi="Times New Roman PSMT"/>
                <w:sz w:val="23"/>
                <w:szCs w:val="23"/>
              </w:rPr>
              <w:t xml:space="preserve">6 552 018, 25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>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781A2B">
              <w:rPr>
                <w:rFonts w:ascii="Times New Roman PSMT" w:hAnsi="Times New Roman PSMT"/>
                <w:sz w:val="23"/>
                <w:szCs w:val="23"/>
              </w:rPr>
              <w:t xml:space="preserve">6037,7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областной бюджет –</w:t>
            </w:r>
            <w:r w:rsidR="00781A2B">
              <w:rPr>
                <w:rFonts w:ascii="Times New Roman PSMT" w:hAnsi="Times New Roman PSMT"/>
                <w:sz w:val="23"/>
                <w:szCs w:val="23"/>
              </w:rPr>
              <w:t xml:space="preserve"> 186, 7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 тыс. руб.;</w:t>
            </w:r>
          </w:p>
          <w:p w:rsidR="00DA76BD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781A2B">
              <w:rPr>
                <w:rFonts w:ascii="Times New Roman PSMT" w:hAnsi="Times New Roman PSMT"/>
                <w:sz w:val="23"/>
                <w:szCs w:val="23"/>
              </w:rPr>
              <w:t>327,6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DA76BD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</w:t>
            </w:r>
            <w:r>
              <w:rPr>
                <w:rFonts w:ascii="Times New Roman PSMT" w:hAnsi="Times New Roman PSMT"/>
                <w:sz w:val="23"/>
                <w:szCs w:val="23"/>
              </w:rPr>
              <w:t>5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году составит: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>
              <w:rPr>
                <w:rFonts w:ascii="Times New Roman PSMT" w:hAnsi="Times New Roman PSMT"/>
                <w:sz w:val="23"/>
                <w:szCs w:val="23"/>
              </w:rPr>
              <w:t>0 000,0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0000,0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DA76BD" w:rsidRPr="00722865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000,0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DA76BD" w:rsidRDefault="00DA76BD" w:rsidP="00DA76BD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lastRenderedPageBreak/>
              <w:t xml:space="preserve">местный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000,0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DA76BD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DA76BD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DA76BD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DA76BD" w:rsidRPr="00722865" w:rsidRDefault="00DA76BD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</w:tc>
      </w:tr>
    </w:tbl>
    <w:p w:rsidR="00983587" w:rsidRDefault="00983587" w:rsidP="007B457C">
      <w:pPr>
        <w:pStyle w:val="Default"/>
        <w:rPr>
          <w:sz w:val="28"/>
          <w:szCs w:val="28"/>
        </w:rPr>
      </w:pPr>
    </w:p>
    <w:p w:rsidR="00ED5F29" w:rsidRPr="009550A0" w:rsidRDefault="009D7032" w:rsidP="00ED5F2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/>
          <w:b/>
          <w:sz w:val="24"/>
          <w:szCs w:val="24"/>
        </w:rPr>
      </w:pPr>
      <w:r>
        <w:rPr>
          <w:rFonts w:ascii="Times New Roman PS" w:hAnsi="Times New Roman PS" w:cs="Times New Roman PS"/>
          <w:b/>
          <w:color w:val="000000"/>
          <w:sz w:val="24"/>
          <w:szCs w:val="24"/>
        </w:rPr>
        <w:t xml:space="preserve"> </w:t>
      </w:r>
      <w:r w:rsidR="00ED5F29" w:rsidRPr="009550A0">
        <w:rPr>
          <w:rFonts w:ascii="Times New Roman PS" w:hAnsi="Times New Roman PS" w:cs="Times New Roman PS"/>
          <w:b/>
          <w:color w:val="000000"/>
          <w:sz w:val="24"/>
          <w:szCs w:val="24"/>
        </w:rPr>
        <w:t>Общая характеристика сферы реализации муниципальной программы,</w:t>
      </w:r>
      <w:r w:rsidR="00ED5F29" w:rsidRPr="009550A0">
        <w:rPr>
          <w:rFonts w:ascii="Times New Roman PS" w:hAnsi="Times New Roman PS"/>
          <w:b/>
          <w:bCs/>
          <w:sz w:val="24"/>
          <w:szCs w:val="24"/>
        </w:rPr>
        <w:t xml:space="preserve"> в том числе, формулировки основных проблем в указанной сфере и прогноз её развития</w:t>
      </w:r>
    </w:p>
    <w:p w:rsidR="00ED5F29" w:rsidRPr="009550A0" w:rsidRDefault="00ED5F29" w:rsidP="00ED5F29">
      <w:pPr>
        <w:autoSpaceDE w:val="0"/>
        <w:autoSpaceDN w:val="0"/>
        <w:adjustRightInd w:val="0"/>
        <w:rPr>
          <w:rFonts w:ascii="Times New Roman PSMT" w:hAnsi="Times New Roman PSMT" w:cs="Times New Roman PSMT"/>
        </w:rPr>
      </w:pPr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proofErr w:type="gramStart"/>
      <w:r w:rsidRPr="009550A0">
        <w:t>Важнейшей задачей органов местного самоуправления муниципального образования «</w:t>
      </w:r>
      <w:r w:rsidR="009E47D5">
        <w:t xml:space="preserve"> Могочинское</w:t>
      </w:r>
      <w:r w:rsidRPr="009550A0">
        <w:t xml:space="preserve"> сельское поселение»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9550A0">
        <w:t>спортивно-досуговых</w:t>
      </w:r>
      <w:proofErr w:type="spellEnd"/>
      <w:r w:rsidRPr="009550A0">
        <w:t xml:space="preserve">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9550A0">
        <w:t xml:space="preserve">Согласно п. 1 ст. 2 Федерального закона от 06.10.2003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9550A0">
        <w:t>по</w:t>
      </w:r>
      <w:proofErr w:type="gramEnd"/>
      <w:r w:rsidRPr="009550A0">
        <w:t>: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инженерной подготовке;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обеспечения безопасности;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озеленению;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устройству покрытий;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освещению;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малых архитектурных форм;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объектов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и инвалидов. </w:t>
      </w:r>
    </w:p>
    <w:p w:rsidR="00983587" w:rsidRDefault="00983587" w:rsidP="007B457C">
      <w:pPr>
        <w:pStyle w:val="Default"/>
        <w:rPr>
          <w:sz w:val="28"/>
          <w:szCs w:val="28"/>
        </w:rPr>
      </w:pPr>
    </w:p>
    <w:p w:rsidR="009E47D5" w:rsidRPr="00F34F15" w:rsidRDefault="009E47D5" w:rsidP="009E47D5">
      <w:pPr>
        <w:ind w:firstLine="360"/>
        <w:jc w:val="both"/>
      </w:pPr>
      <w:r>
        <w:t>Село Могочино</w:t>
      </w:r>
      <w:r w:rsidRPr="009550A0">
        <w:t xml:space="preserve"> – це</w:t>
      </w:r>
      <w:r w:rsidR="005B2077">
        <w:t xml:space="preserve">нтр 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 xml:space="preserve"> – </w:t>
      </w:r>
      <w:r w:rsidRPr="00F34F15">
        <w:t xml:space="preserve">расположено в центральной части Томской области на правом берегу р. Обь от региональной </w:t>
      </w:r>
      <w:r w:rsidRPr="00F34F15">
        <w:lastRenderedPageBreak/>
        <w:t xml:space="preserve">дороги «Томск – Колпашево. Транспортной магистралью, проходящей по территории сельского поселения, является дорога  областного значения  </w:t>
      </w:r>
      <w:proofErr w:type="spellStart"/>
      <w:r w:rsidRPr="00F34F15">
        <w:t>Тунгусово</w:t>
      </w:r>
      <w:proofErr w:type="spellEnd"/>
      <w:r w:rsidRPr="00F34F15">
        <w:t xml:space="preserve"> - </w:t>
      </w:r>
      <w:proofErr w:type="spellStart"/>
      <w:r w:rsidRPr="00F34F15">
        <w:t>Суйга</w:t>
      </w:r>
      <w:proofErr w:type="spellEnd"/>
      <w:r w:rsidRPr="00F34F15">
        <w:t xml:space="preserve">, её протяженность в границах поселения </w:t>
      </w:r>
      <w:smartTag w:uri="urn:schemas-microsoft-com:office:smarttags" w:element="metricconverter">
        <w:smartTagPr>
          <w:attr w:name="ProductID" w:val="60 км"/>
        </w:smartTagPr>
        <w:r w:rsidRPr="00F34F15">
          <w:t>60 км</w:t>
        </w:r>
      </w:smartTag>
      <w:r w:rsidRPr="00F34F15">
        <w:t>. Удалённость  с.</w:t>
      </w:r>
      <w:r w:rsidR="00F34F15" w:rsidRPr="00F34F15">
        <w:t xml:space="preserve"> </w:t>
      </w:r>
      <w:r w:rsidRPr="00F34F15">
        <w:t xml:space="preserve">Могочино от административного центра Молчановского района составляет </w:t>
      </w:r>
      <w:smartTag w:uri="urn:schemas-microsoft-com:office:smarttags" w:element="metricconverter">
        <w:smartTagPr>
          <w:attr w:name="ProductID" w:val="30 км"/>
        </w:smartTagPr>
        <w:r w:rsidRPr="00F34F15">
          <w:t>30 км</w:t>
        </w:r>
      </w:smartTag>
      <w:r w:rsidRPr="00F34F15">
        <w:t>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 Население поселка на 01.01.2018 года составляет </w:t>
      </w:r>
      <w:r w:rsidR="00F34F15">
        <w:t>3 079</w:t>
      </w:r>
      <w:r w:rsidRPr="009550A0">
        <w:t xml:space="preserve"> человек. 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В </w:t>
      </w:r>
      <w:r w:rsidR="005B2077">
        <w:t>муниципальном образовании</w:t>
      </w:r>
      <w:r w:rsidR="00F34F15">
        <w:t xml:space="preserve"> Могочинское</w:t>
      </w:r>
      <w:r w:rsidR="005B2077">
        <w:t xml:space="preserve"> сельское поселение</w:t>
      </w:r>
      <w:r w:rsidRPr="009550A0">
        <w:t xml:space="preserve"> имеются все необходимые социальные объекты – детский сад, школа, участковая больница, учреждения культуры</w:t>
      </w:r>
      <w:r w:rsidR="00F34F15">
        <w:t>. З</w:t>
      </w:r>
      <w:r w:rsidRPr="009550A0">
        <w:t>а последний период были сделаны значительные шаги в области благоустройства территорий. Проведена работа по асфальтированию</w:t>
      </w:r>
      <w:r w:rsidR="00F34F15">
        <w:t xml:space="preserve"> и отсыпкой гравием</w:t>
      </w:r>
      <w:r w:rsidRPr="009550A0">
        <w:t xml:space="preserve">  дорог</w:t>
      </w:r>
      <w:r w:rsidR="00F34F15">
        <w:t xml:space="preserve"> местного значения.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Однако 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производятся работы по озеленению дворовых территорий;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на территории поселка нет ни одного двора, отвечающего условиям доступности для инвалидов и других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малое количество парковок для временного хранения автомобилей;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оборудованных детских и спортивных площадок, а те, что установлены, имеют значительный моральный и физический износ.</w:t>
      </w:r>
    </w:p>
    <w:p w:rsidR="009E47D5" w:rsidRPr="009550A0" w:rsidRDefault="009E47D5" w:rsidP="009E47D5">
      <w:pPr>
        <w:autoSpaceDE w:val="0"/>
        <w:autoSpaceDN w:val="0"/>
        <w:adjustRightInd w:val="0"/>
        <w:jc w:val="both"/>
      </w:pPr>
      <w:r w:rsidRPr="009550A0">
        <w:t>Существующее положение обусловлено рядом факторов: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недостаточное финансирование программных мероприятий в предыдущие годы;</w:t>
      </w:r>
    </w:p>
    <w:p w:rsidR="00124670" w:rsidRPr="009550A0" w:rsidRDefault="00124670" w:rsidP="0012467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83587" w:rsidRDefault="00124670" w:rsidP="00F45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0A0"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124670" w:rsidRPr="009550A0" w:rsidRDefault="00124670" w:rsidP="00124670">
      <w:pPr>
        <w:autoSpaceDE w:val="0"/>
        <w:autoSpaceDN w:val="0"/>
        <w:adjustRightInd w:val="0"/>
        <w:ind w:firstLine="567"/>
        <w:jc w:val="both"/>
      </w:pPr>
      <w:r w:rsidRPr="009550A0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983587" w:rsidRDefault="00124670" w:rsidP="00124670">
      <w:pPr>
        <w:pStyle w:val="Default"/>
        <w:rPr>
          <w:sz w:val="28"/>
          <w:szCs w:val="28"/>
        </w:rPr>
      </w:pPr>
      <w:r w:rsidRPr="009550A0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</w:t>
      </w:r>
    </w:p>
    <w:p w:rsidR="005B39ED" w:rsidRPr="009550A0" w:rsidRDefault="005B39ED" w:rsidP="005B39ED">
      <w:pPr>
        <w:autoSpaceDE w:val="0"/>
        <w:autoSpaceDN w:val="0"/>
        <w:adjustRightInd w:val="0"/>
        <w:ind w:firstLine="567"/>
        <w:jc w:val="both"/>
      </w:pPr>
      <w:r w:rsidRPr="009550A0">
        <w:t>Для поступательного экономического развития</w:t>
      </w:r>
      <w:r>
        <w:t xml:space="preserve"> села</w:t>
      </w:r>
      <w:r w:rsidRPr="009550A0">
        <w:t xml:space="preserve"> необходимо развитие инфраструктуры, в том числе:</w:t>
      </w:r>
    </w:p>
    <w:p w:rsidR="005B39ED" w:rsidRPr="009550A0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5B39ED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983587" w:rsidRDefault="00F9325B" w:rsidP="00622831">
      <w:pPr>
        <w:pStyle w:val="a5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села детских площадок – </w:t>
      </w:r>
      <w:r w:rsidR="006228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ед</w:t>
      </w:r>
      <w:r w:rsidR="00622831">
        <w:rPr>
          <w:rFonts w:ascii="Times New Roman" w:hAnsi="Times New Roman"/>
          <w:sz w:val="24"/>
          <w:szCs w:val="24"/>
        </w:rPr>
        <w:t>.</w:t>
      </w:r>
    </w:p>
    <w:p w:rsidR="00F9325B" w:rsidRPr="009550A0" w:rsidRDefault="00F9325B" w:rsidP="00F9325B">
      <w:pPr>
        <w:ind w:firstLine="709"/>
        <w:jc w:val="both"/>
      </w:pPr>
      <w:proofErr w:type="gramStart"/>
      <w:r w:rsidRPr="009550A0">
        <w:t>Исходя из вышеизложенного, состояние городской среды как места проживания, труда и отдыха населения может быть оценено как удовлетворительное: с одной стороны, в поселении есть основные необходимые для повседневной жизни объекты; с другой стороны, не всегда данные объекты отвечают требованиям и современным запросам населения, что снижает привлекательность поселения, в первую очередь, у молодежи.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9550A0">
        <w:rPr>
          <w:color w:val="000000"/>
        </w:rPr>
        <w:t>На состояние объектов благоустройства сказывается</w:t>
      </w:r>
      <w:proofErr w:type="gramEnd"/>
      <w:r w:rsidRPr="009550A0">
        <w:rPr>
          <w:color w:val="000000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является негативное, небрежное отношение жителей к </w:t>
      </w:r>
      <w:r w:rsidRPr="009550A0">
        <w:rPr>
          <w:color w:val="000000"/>
        </w:rPr>
        <w:lastRenderedPageBreak/>
        <w:t>элементам благоустройства, низкий уровень культуры поведения в общественных местах, на улицах и во дворах.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</w:t>
      </w:r>
      <w:r w:rsidR="00622831">
        <w:rPr>
          <w:color w:val="000000"/>
        </w:rPr>
        <w:t>Могочинского</w:t>
      </w:r>
      <w:r w:rsidRPr="009550A0">
        <w:rPr>
          <w:color w:val="000000"/>
        </w:rPr>
        <w:t xml:space="preserve"> сельского поселения.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proofErr w:type="gramStart"/>
      <w:r w:rsidRPr="009550A0">
        <w:rPr>
          <w:color w:val="000000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9550A0">
        <w:t>проживания населения будет осуществляться в рамках муниципальной программы «</w:t>
      </w:r>
      <w:r w:rsidRPr="009550A0">
        <w:rPr>
          <w:rFonts w:ascii="Times New Roman PSMT" w:hAnsi="Times New Roman PSMT" w:cs="Times New Roman PSMT"/>
          <w:color w:val="000000"/>
        </w:rPr>
        <w:t>Формирование комфортной городской среды на 2018-</w:t>
      </w:r>
      <w:r w:rsidR="002F2DD8">
        <w:rPr>
          <w:rFonts w:ascii="Times New Roman PSMT" w:hAnsi="Times New Roman PSMT" w:cs="Times New Roman PSMT"/>
          <w:color w:val="000000"/>
        </w:rPr>
        <w:t>2025</w:t>
      </w:r>
      <w:r w:rsidR="00666D45">
        <w:rPr>
          <w:rFonts w:ascii="Times New Roman PSMT" w:hAnsi="Times New Roman PSMT" w:cs="Times New Roman PSMT"/>
          <w:color w:val="000000"/>
        </w:rPr>
        <w:t xml:space="preserve"> </w:t>
      </w:r>
      <w:r w:rsidRPr="009550A0">
        <w:rPr>
          <w:rFonts w:ascii="Times New Roman PSMT" w:hAnsi="Times New Roman PSMT" w:cs="Times New Roman PSMT"/>
          <w:color w:val="000000"/>
        </w:rPr>
        <w:t>год» в с.</w:t>
      </w:r>
      <w:r w:rsidR="00622831">
        <w:rPr>
          <w:rFonts w:ascii="Times New Roman PSMT" w:hAnsi="Times New Roman PSMT" w:cs="Times New Roman PSMT"/>
          <w:color w:val="000000"/>
        </w:rPr>
        <w:t xml:space="preserve"> </w:t>
      </w:r>
      <w:proofErr w:type="spellStart"/>
      <w:r w:rsidR="00622831">
        <w:rPr>
          <w:rFonts w:ascii="Times New Roman PSMT" w:hAnsi="Times New Roman PSMT" w:cs="Times New Roman PSMT"/>
          <w:color w:val="000000"/>
        </w:rPr>
        <w:t>Могочино</w:t>
      </w:r>
      <w:proofErr w:type="spellEnd"/>
      <w:r w:rsidRPr="009550A0">
        <w:rPr>
          <w:rFonts w:ascii="Times New Roman PSMT" w:hAnsi="Times New Roman PSMT" w:cs="Times New Roman PSMT"/>
          <w:color w:val="000000"/>
        </w:rPr>
        <w:t xml:space="preserve"> </w:t>
      </w:r>
      <w:r w:rsidR="005B2077">
        <w:rPr>
          <w:rFonts w:ascii="Times New Roman PSMT" w:hAnsi="Times New Roman PSMT" w:cs="Times New Roman PSMT"/>
          <w:color w:val="000000"/>
        </w:rPr>
        <w:t>муниципального образования</w:t>
      </w:r>
      <w:r w:rsidR="00622831">
        <w:rPr>
          <w:rFonts w:ascii="Times New Roman PSMT" w:hAnsi="Times New Roman PSMT" w:cs="Times New Roman PSMT"/>
          <w:color w:val="000000"/>
        </w:rPr>
        <w:t xml:space="preserve"> Могочинское </w:t>
      </w:r>
      <w:r w:rsidRPr="009550A0">
        <w:rPr>
          <w:rFonts w:ascii="Times New Roman PSMT" w:hAnsi="Times New Roman PSMT" w:cs="Times New Roman PSMT"/>
          <w:color w:val="000000"/>
        </w:rPr>
        <w:t xml:space="preserve"> сельское поселение</w:t>
      </w:r>
      <w:r w:rsidRPr="009550A0">
        <w:t>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r w:rsidRPr="009550A0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механизм финансового и трудового участия граждан и организаций в реализации мероприятий по благоустройству;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сформирует инструменты общественного </w:t>
      </w:r>
      <w:proofErr w:type="gramStart"/>
      <w:r w:rsidRPr="009550A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550A0"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территории сельского поселения.</w:t>
      </w:r>
    </w:p>
    <w:p w:rsidR="00F9325B" w:rsidRDefault="00F9325B" w:rsidP="00F9325B">
      <w:pPr>
        <w:autoSpaceDE w:val="0"/>
        <w:autoSpaceDN w:val="0"/>
        <w:adjustRightInd w:val="0"/>
        <w:ind w:firstLine="567"/>
        <w:jc w:val="both"/>
      </w:pPr>
      <w:r w:rsidRPr="009550A0">
        <w:t>Настоящая программа позволит расширить материально-техническую базу. 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6E4777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6E4777" w:rsidRPr="009550A0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F9325B" w:rsidRDefault="00F9325B" w:rsidP="00F9325B">
      <w:pPr>
        <w:autoSpaceDE w:val="0"/>
        <w:autoSpaceDN w:val="0"/>
        <w:adjustRightInd w:val="0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Основные цели и задачи муниципальной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Целью реализации программы является формирование комфортной городской среды на территории </w:t>
      </w:r>
      <w:r w:rsidR="005B2077">
        <w:t xml:space="preserve">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Реализация программы осуществляется по двум направлениям: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дворовых террито</w:t>
      </w:r>
      <w:r w:rsidR="005B2077">
        <w:rPr>
          <w:rFonts w:ascii="Times New Roman" w:hAnsi="Times New Roman"/>
          <w:sz w:val="24"/>
          <w:szCs w:val="24"/>
        </w:rPr>
        <w:t xml:space="preserve">рий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="005B207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550A0">
        <w:rPr>
          <w:rFonts w:ascii="Times New Roman" w:hAnsi="Times New Roman"/>
          <w:sz w:val="24"/>
          <w:szCs w:val="24"/>
        </w:rPr>
        <w:t>;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общественных территорий населенных пунк</w:t>
      </w:r>
      <w:r w:rsidR="005B2077">
        <w:rPr>
          <w:rFonts w:ascii="Times New Roman" w:hAnsi="Times New Roman"/>
          <w:sz w:val="24"/>
          <w:szCs w:val="24"/>
        </w:rPr>
        <w:t xml:space="preserve">тов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Pr="009550A0">
        <w:rPr>
          <w:rFonts w:ascii="Times New Roman" w:hAnsi="Times New Roman"/>
          <w:sz w:val="24"/>
          <w:szCs w:val="24"/>
        </w:rPr>
        <w:t xml:space="preserve"> сельское </w:t>
      </w:r>
      <w:r w:rsidR="005B2077">
        <w:rPr>
          <w:rFonts w:ascii="Times New Roman" w:hAnsi="Times New Roman"/>
          <w:sz w:val="24"/>
          <w:szCs w:val="24"/>
        </w:rPr>
        <w:t>поселение</w:t>
      </w:r>
      <w:r w:rsidRPr="009550A0">
        <w:rPr>
          <w:rFonts w:ascii="Times New Roman" w:hAnsi="Times New Roman"/>
          <w:sz w:val="24"/>
          <w:szCs w:val="24"/>
        </w:rPr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9550A0">
        <w:t>маломобильных</w:t>
      </w:r>
      <w:proofErr w:type="spellEnd"/>
      <w:r w:rsidRPr="009550A0">
        <w:t xml:space="preserve"> групп и инвалидов.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Важными задачами реализации программы являются: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проведение общественных обсуждений и утверждение программы и </w:t>
      </w:r>
      <w:proofErr w:type="spellStart"/>
      <w:proofErr w:type="gramStart"/>
      <w:r w:rsidRPr="009550A0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9550A0">
        <w:rPr>
          <w:rFonts w:ascii="Times New Roman" w:hAnsi="Times New Roman"/>
          <w:sz w:val="24"/>
          <w:szCs w:val="24"/>
        </w:rPr>
        <w:t xml:space="preserve"> объектов;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свободное право предложения объектов для включения в программу;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доступность городской среды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622831" w:rsidRPr="009550A0" w:rsidRDefault="00622831" w:rsidP="00622831">
      <w:pPr>
        <w:autoSpaceDE w:val="0"/>
        <w:autoSpaceDN w:val="0"/>
        <w:adjustRightInd w:val="0"/>
        <w:ind w:firstLine="284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C77518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Для достижения поставленных целей, решения задач необходимо реализо</w:t>
      </w:r>
      <w:r w:rsidR="005B19C2" w:rsidRPr="00C77518">
        <w:t>вывать мероприятия программы в 7</w:t>
      </w:r>
      <w:r w:rsidRPr="00C77518">
        <w:t>-</w:t>
      </w:r>
      <w:r w:rsidR="00F26E84" w:rsidRPr="00C77518">
        <w:t>м</w:t>
      </w:r>
      <w:r w:rsidRPr="00C77518">
        <w:t>и летний период (20</w:t>
      </w:r>
      <w:r w:rsidR="005B19C2" w:rsidRPr="00C77518">
        <w:t>18-202</w:t>
      </w:r>
      <w:r w:rsidR="006F74DA">
        <w:t>5</w:t>
      </w:r>
      <w:r w:rsidRPr="00C77518">
        <w:t xml:space="preserve"> </w:t>
      </w:r>
      <w:proofErr w:type="spellStart"/>
      <w:proofErr w:type="gramStart"/>
      <w:r w:rsidRPr="00C77518">
        <w:t>гг</w:t>
      </w:r>
      <w:proofErr w:type="spellEnd"/>
      <w:proofErr w:type="gramEnd"/>
      <w:r w:rsidRPr="00C77518">
        <w:t xml:space="preserve">). Предусмотрена поэтапная реализация с возможностью внесения изменений в сроки реализации программы. 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Ожидаемые результаты реализации программы: не менее 2-х реализованных проектов по благоустройству дворовых территорий и/или общественных территорий муниципального образования ежегодно.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 w:rsidRPr="00925187">
        <w:rPr>
          <w:b/>
        </w:rPr>
        <w:t>4. Механизм реализации Программы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Механизм реализации Программы определяется администрацией Могочинского сельского поселения и предусматривает проведение организационных мероприятий, обеспечивающих выполнение Программы (приложение № 3).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Заказчик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Исполнители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несут ответственность за реализацию мероприятий Программы;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обеспечивают согласованность действий заказчика Программы по подготовке и реализации программных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представляют в установленном порядке отчеты о ходе финансирования и реализации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Объекты благоустройства Могочинского сельского поселения формируются из предложений заинтересованных лиц о включении территории общего пользования и дворовой территории многоквартирного дома в Программу путём реализации следующих этапов: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- проведения общественного обсуждения в соответствии с Порядком проведения общественного обсуждения проекта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годы», утверждённого постановлением администрации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Могочинского сельского поселения в соответствии с Порядком предоставления,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Могочинского сельского поселения в муниципальную программу «Формирование современной городской среды Могочинского сельского поселения» на 2018-202</w:t>
      </w:r>
      <w:r w:rsidR="002F2DD8">
        <w:t>5</w:t>
      </w:r>
      <w:r w:rsidRPr="00925187">
        <w:t xml:space="preserve"> год</w:t>
      </w:r>
      <w:r w:rsidR="002F2DD8">
        <w:t>а</w:t>
      </w:r>
      <w:r w:rsidRPr="00925187">
        <w:t>», утверждённого постановлением администрации</w:t>
      </w:r>
      <w:proofErr w:type="gramEnd"/>
      <w:r w:rsidRPr="00925187">
        <w:t xml:space="preserve">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>- рассмотрения и оценки предложений граждан, организаций на включение в адресный перечень территорий общего пользования Могочи</w:t>
      </w:r>
      <w:r w:rsidR="001F1082">
        <w:t>н</w:t>
      </w:r>
      <w:r w:rsidRPr="00925187">
        <w:t>ского сельского поселения, на которых планируется благоустройство в текущем году в соответствии с Порядком предоставления, рассмотрения и оценки предложений заинтересованных лиц о включении в муниципальную программу «Формирование современной городской среды Могочинского с</w:t>
      </w:r>
      <w:r w:rsidR="006F74DA">
        <w:t>ельского поселения» на 2018-2025</w:t>
      </w:r>
      <w:r w:rsidRPr="00925187">
        <w:t xml:space="preserve"> годы» наиболее посещаемой муниципальной территории общего пользования, утверждённого постановлением администрации Могочинского</w:t>
      </w:r>
      <w:proofErr w:type="gramEnd"/>
      <w:r w:rsidRPr="00925187">
        <w:t xml:space="preserve">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 xml:space="preserve">- проведения общественного обсуждения с заинтересованными лицами и утверждения дизайн </w:t>
      </w:r>
      <w:proofErr w:type="gramStart"/>
      <w:r w:rsidRPr="00925187">
        <w:t>-п</w:t>
      </w:r>
      <w:proofErr w:type="gramEnd"/>
      <w:r w:rsidRPr="00925187">
        <w:t xml:space="preserve">роектов благоустройства дворовых территорий и территорий общего пользования, включённых в Программу в текущем году в соответствии с Порядком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Могочинского сельского поселения, а </w:t>
      </w:r>
      <w:r w:rsidRPr="00925187">
        <w:lastRenderedPageBreak/>
        <w:t xml:space="preserve">также дизайн - проекта благоустройства территории общего пользования Могочинского сельского поселения,  утверждённого постановлением администрации Могочинского сельского поселения.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Pr="00925187">
        <w:rPr>
          <w:b/>
        </w:rPr>
        <w:t>. Информация о форме участия (финансовое и (или) трудовое) заинтересованных лиц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Под трудовым участием понимается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(уборка мусора), и другие работы (покраска оборудования, озеленение территории посадка деревьев, охрана объекта).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Трудовое участие заинтересованных лиц в реализации мероприятий Программы по благоустройству дворовых территорий,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В качестве документов (материалов), подтверждающих трудовое участие могут быть представлены отчёты подрядных организаций о выполнении работ, включающих информацию о проведении мероприятий с трудовым участием граждан, отчёт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</w:rPr>
        <w:t>6</w:t>
      </w:r>
      <w:r w:rsidRPr="00925187">
        <w:rPr>
          <w:b/>
        </w:rPr>
        <w:t xml:space="preserve">. Аккумулирование средств заинтересованных лиц,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925187">
        <w:rPr>
          <w:b/>
        </w:rPr>
        <w:t>направляемых на выполнение работ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>В случае если государственной программой Томской области формирования современной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</w:t>
      </w:r>
      <w:proofErr w:type="gramEnd"/>
      <w:r w:rsidRPr="00925187">
        <w:t xml:space="preserve"> </w:t>
      </w:r>
      <w:proofErr w:type="gramStart"/>
      <w:r w:rsidRPr="00925187">
        <w:t>территорий заинтересованные лица могут участвовать в реализации Программы на основании действующего законодательства,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Могочинского сельского поселения, утверждённого постановлением администрации Могочинского сельского поселения.</w:t>
      </w:r>
      <w:proofErr w:type="gramEnd"/>
    </w:p>
    <w:p w:rsidR="00F377E9" w:rsidRDefault="00F377E9" w:rsidP="00925187">
      <w:pPr>
        <w:autoSpaceDE w:val="0"/>
        <w:autoSpaceDN w:val="0"/>
        <w:adjustRightInd w:val="0"/>
        <w:ind w:firstLine="851"/>
        <w:jc w:val="both"/>
      </w:pPr>
    </w:p>
    <w:p w:rsidR="009D7032" w:rsidRDefault="009D7032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7. Сроки и этапы реализации муниципальной программы</w:t>
      </w:r>
    </w:p>
    <w:p w:rsidR="008A6AF6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snapToGrid w:val="0"/>
        <w:ind w:firstLine="540"/>
        <w:jc w:val="both"/>
      </w:pPr>
      <w:r w:rsidRPr="00925187">
        <w:t>Сроки реализации настоящей Программы – 2018-202</w:t>
      </w:r>
      <w:r w:rsidR="002F2DD8">
        <w:t>5</w:t>
      </w:r>
      <w:r w:rsidR="00900E1F">
        <w:t xml:space="preserve"> </w:t>
      </w:r>
      <w:r w:rsidRPr="00925187">
        <w:t>годы.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  <w:outlineLvl w:val="2"/>
      </w:pPr>
      <w:r w:rsidRPr="00925187">
        <w:t>Программа не имеет строгого деления на этапы, мероприятия реализуются на протяжении всего срока ее действия.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pStyle w:val="a9"/>
        <w:spacing w:line="240" w:lineRule="auto"/>
        <w:ind w:firstLine="540"/>
        <w:jc w:val="center"/>
        <w:rPr>
          <w:i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8. Перечень и краткое описание подпрограмм</w:t>
      </w:r>
    </w:p>
    <w:p w:rsidR="00D07860" w:rsidRDefault="00D07860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</w:p>
    <w:p w:rsidR="00925187" w:rsidRPr="00925187" w:rsidRDefault="00925187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  <w:r w:rsidRPr="00925187">
        <w:rPr>
          <w:sz w:val="24"/>
          <w:szCs w:val="24"/>
        </w:rPr>
        <w:t>Программой не предусматриваются подпрограммы.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ind w:firstLine="720"/>
        <w:jc w:val="center"/>
        <w:rPr>
          <w:rStyle w:val="ac"/>
          <w:b/>
          <w:i w:val="0"/>
        </w:rPr>
      </w:pPr>
      <w:r w:rsidRPr="00925187">
        <w:rPr>
          <w:rStyle w:val="ac"/>
          <w:b/>
          <w:i w:val="0"/>
        </w:rPr>
        <w:lastRenderedPageBreak/>
        <w:t>9. Обоснование объема финансовых ресурсов, необходимых для реализации муниципальной программы</w:t>
      </w:r>
    </w:p>
    <w:p w:rsidR="005B2077" w:rsidRDefault="005B2077" w:rsidP="00925187">
      <w:pPr>
        <w:autoSpaceDE w:val="0"/>
        <w:autoSpaceDN w:val="0"/>
        <w:adjustRightInd w:val="0"/>
        <w:ind w:firstLine="540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Источниками финансирования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 являются средства федерального, краевого и местного бюджета.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 средств бюджета Могочинского сельского поселения, направленный на реализацию программы, ежегодно уточняется и утверждается решением Совета депутатов Могочинского сельского поселения на соответствующий финансовый год.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Финансовое обеспечение муниципальной программы по источникам финансирования, мероприятиям и годам приведены в приложение 2 к муниципальной программе.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10</w:t>
      </w:r>
      <w:r w:rsidR="00925187" w:rsidRPr="00925187">
        <w:rPr>
          <w:rStyle w:val="ac"/>
          <w:b/>
          <w:i w:val="0"/>
          <w:sz w:val="24"/>
          <w:szCs w:val="24"/>
        </w:rPr>
        <w:t>. Характеристика мер правового регулирования, направленных на достижение целей и результатов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Федеральный закон от 06.10.2003 № 131-ФЗ «Об общих принципах организации местного самоуправления в Российской Федерации»,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 xml:space="preserve"> Устав Могочинского  сельского поселения  (принят решением Совета депутатов от 22.07.2015 №  100);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11</w:t>
      </w:r>
      <w:r w:rsidR="00925187" w:rsidRPr="00925187">
        <w:rPr>
          <w:rStyle w:val="ac"/>
          <w:b/>
          <w:i w:val="0"/>
          <w:sz w:val="24"/>
          <w:szCs w:val="24"/>
        </w:rPr>
        <w:t>. Методика оценки эффективности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Реализация запланированных мероприятий позволит обеспечить благоприятные условия проживания населения, что положительно отразится и на повышении качества жизни в целом.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>8.1. Оценка эффективности муниципальной программы проводится администрацией Могочинского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Могочинское сельского поселения.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>Администрация Могочинского сельского поселения осуществляет мониторинг ситуации и анализ эффективности выполняемой работы.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 xml:space="preserve">Администрация Могочинского сельского поселения </w:t>
      </w:r>
      <w:proofErr w:type="gramStart"/>
      <w:r w:rsidRPr="00925187">
        <w:rPr>
          <w:spacing w:val="2"/>
        </w:rPr>
        <w:t>предоставляет отчет</w:t>
      </w:r>
      <w:proofErr w:type="gramEnd"/>
      <w:r w:rsidRPr="00925187">
        <w:rPr>
          <w:spacing w:val="2"/>
        </w:rPr>
        <w:t xml:space="preserve"> о выполненных мероприятиях.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Индикатором эффективности реализации программы следует считать: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придомовых территорий, приведенных в нормативное состояние до 83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общественных территорий, приведенных в нормативное состояние до 70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повышение социальной и экономической привлекательности Могочинского сельского поселения (приложение 1).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8.2.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подпрограммы и решения задач и реализации целей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корректировке сведений о планируемых значениях показателей Программы на текущий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lastRenderedPageBreak/>
        <w:t>- о формировании плана реализации Программы на очередной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8.3. Оценка эффективности осуществляется следующими способами: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анализ текущего состояния сферы реализации Программы на основе достигнутых результатов;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экспертная оценка хода и результатов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 Методика оценки эффективности Программы учитывает необходимость проведения следующих оценок: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8.4.1. Степень достижения целей и решения задач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СДЦ= (СДП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5187">
        <w:rPr>
          <w:rFonts w:ascii="Times New Roman" w:hAnsi="Times New Roman" w:cs="Times New Roman"/>
          <w:sz w:val="24"/>
          <w:szCs w:val="24"/>
        </w:rPr>
        <w:t xml:space="preserve"> + СДП2 + СДПN) / N,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СДП - степень достижения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8.4.2.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Программы (рассчитывается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ЗФ / ЗП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ЗФ - фактическое значение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значений), или: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ЗП / ЗФ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 (для показателей (индикаторов), желаемой тенденцией развития которых является снижение значений);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8.4.3.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Могочинского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(федеральный бюджет, краевой бюджет, внебюджетные источники)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УФ = ФФ / ФП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направленный на реализацию мероприятий 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ФП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8.4.4. Эффективность реализации Программы рассчитывается по следующей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ЭРП = СДЦ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УФ /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ЭРП - эффективность реализации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8.5. Вывод об эффективности (неэффективности) реализации Программы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5"/>
        <w:gridCol w:w="5180"/>
      </w:tblGrid>
      <w:tr w:rsidR="00925187" w:rsidRPr="00925187" w:rsidTr="00925187">
        <w:trPr>
          <w:trHeight w:val="539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ЭРП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50 % – 79 %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 xml:space="preserve">80 % – 100 % </w:t>
            </w:r>
          </w:p>
        </w:tc>
      </w:tr>
      <w:tr w:rsidR="00925187" w:rsidRPr="00925187" w:rsidTr="00925187">
        <w:trPr>
          <w:trHeight w:val="284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более 100 %</w:t>
            </w:r>
          </w:p>
        </w:tc>
      </w:tr>
    </w:tbl>
    <w:p w:rsidR="00925187" w:rsidRPr="00925187" w:rsidRDefault="00925187" w:rsidP="00925187">
      <w:pPr>
        <w:sectPr w:rsidR="00925187" w:rsidRPr="00925187" w:rsidSect="00925187">
          <w:pgSz w:w="11906" w:h="16838" w:code="9"/>
          <w:pgMar w:top="567" w:right="567" w:bottom="567" w:left="1134" w:header="720" w:footer="720" w:gutter="0"/>
          <w:cols w:space="708"/>
          <w:docGrid w:linePitch="360"/>
        </w:sectPr>
      </w:pPr>
    </w:p>
    <w:p w:rsidR="00925187" w:rsidRPr="00E443A3" w:rsidRDefault="008E48F4" w:rsidP="00925187">
      <w:pPr>
        <w:pStyle w:val="ab"/>
        <w:jc w:val="right"/>
        <w:outlineLvl w:val="0"/>
        <w:rPr>
          <w:sz w:val="24"/>
          <w:szCs w:val="24"/>
        </w:rPr>
      </w:pPr>
      <w:r w:rsidRPr="00E443A3">
        <w:rPr>
          <w:sz w:val="24"/>
          <w:szCs w:val="24"/>
        </w:rPr>
        <w:lastRenderedPageBreak/>
        <w:t>Приложение 1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</w:t>
      </w:r>
      <w:r w:rsidR="00E443A3" w:rsidRPr="00E443A3">
        <w:rPr>
          <w:sz w:val="24"/>
          <w:szCs w:val="24"/>
        </w:rPr>
        <w:t xml:space="preserve">муниципального образования </w:t>
      </w:r>
      <w:r w:rsidR="00E443A3">
        <w:rPr>
          <w:sz w:val="24"/>
          <w:szCs w:val="24"/>
        </w:rPr>
        <w:t>Могочинское</w:t>
      </w:r>
    </w:p>
    <w:p w:rsidR="00925187" w:rsidRPr="00E443A3" w:rsidRDefault="00E443A3" w:rsidP="00925187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DA76BD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925187" w:rsidRPr="00E443A3">
        <w:rPr>
          <w:sz w:val="24"/>
          <w:szCs w:val="24"/>
        </w:rPr>
        <w:t xml:space="preserve">»  </w:t>
      </w:r>
    </w:p>
    <w:p w:rsidR="00E443A3" w:rsidRPr="002F2DD8" w:rsidRDefault="00CA2E05" w:rsidP="00925187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от 31</w:t>
      </w:r>
      <w:r w:rsidR="00DA76BD">
        <w:rPr>
          <w:sz w:val="24"/>
          <w:szCs w:val="24"/>
        </w:rPr>
        <w:t>.10.2024 года №</w:t>
      </w:r>
      <w:r w:rsidR="00925187" w:rsidRPr="00925187">
        <w:rPr>
          <w:sz w:val="24"/>
          <w:szCs w:val="24"/>
        </w:rPr>
        <w:t xml:space="preserve"> </w:t>
      </w:r>
      <w:r>
        <w:rPr>
          <w:sz w:val="24"/>
          <w:szCs w:val="24"/>
        </w:rPr>
        <w:t>67а</w:t>
      </w:r>
    </w:p>
    <w:p w:rsidR="00E443A3" w:rsidRPr="002F2DD8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345F17" w:rsidRDefault="00E443A3" w:rsidP="00345F17">
      <w:pPr>
        <w:jc w:val="center"/>
        <w:rPr>
          <w:b/>
        </w:rPr>
      </w:pPr>
      <w:r w:rsidRPr="00345F17">
        <w:rPr>
          <w:b/>
          <w:bCs/>
        </w:rPr>
        <w:t>Финансовое обеспечение реализации муниципальной программы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DA76BD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1310"/>
        <w:gridCol w:w="1423"/>
        <w:gridCol w:w="1344"/>
        <w:gridCol w:w="593"/>
        <w:gridCol w:w="533"/>
        <w:gridCol w:w="1087"/>
        <w:gridCol w:w="516"/>
        <w:gridCol w:w="1140"/>
        <w:gridCol w:w="1140"/>
        <w:gridCol w:w="1140"/>
        <w:gridCol w:w="1140"/>
        <w:gridCol w:w="1140"/>
        <w:gridCol w:w="1140"/>
        <w:gridCol w:w="1140"/>
      </w:tblGrid>
      <w:tr w:rsidR="00F40298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Ответственный исполнитель, соисполнитель, государственный (муниципальный)                                         заказчик-координатор, участник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2018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2019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2024 год</w:t>
            </w:r>
          </w:p>
        </w:tc>
      </w:tr>
      <w:tr w:rsidR="00F25472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proofErr w:type="spellStart"/>
            <w:r w:rsidRPr="00E443A3">
              <w:rPr>
                <w:sz w:val="20"/>
                <w:szCs w:val="20"/>
              </w:rPr>
              <w:t>Рз</w:t>
            </w:r>
            <w:proofErr w:type="spellEnd"/>
            <w:r w:rsidRPr="00E443A3">
              <w:rPr>
                <w:sz w:val="20"/>
                <w:szCs w:val="20"/>
              </w:rPr>
              <w:t xml:space="preserve">  </w:t>
            </w:r>
            <w:r w:rsidRPr="00E443A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443A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«Формирование современной городской среды Могочинского сельского поселения» на 2018-</w:t>
            </w:r>
            <w:r>
              <w:rPr>
                <w:sz w:val="20"/>
                <w:szCs w:val="20"/>
              </w:rPr>
              <w:t>2025</w:t>
            </w:r>
            <w:r w:rsidRPr="00E443A3">
              <w:rPr>
                <w:sz w:val="20"/>
                <w:szCs w:val="20"/>
              </w:rPr>
              <w:t xml:space="preserve"> годы</w:t>
            </w:r>
          </w:p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Администрация  Могочинского сельского поселения </w:t>
            </w:r>
          </w:p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</w:p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79005E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79005E">
              <w:rPr>
                <w:sz w:val="20"/>
                <w:szCs w:val="20"/>
              </w:rPr>
              <w:t>13WF255550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0E32B8">
              <w:rPr>
                <w:sz w:val="20"/>
                <w:szCs w:val="20"/>
                <w:lang w:val="en-US"/>
              </w:rPr>
              <w:t>528268.00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358432.80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4029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4567664.85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7273260.71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7747260,53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506797.64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312911.83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4209103.16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6702309.74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7139100.58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1674.15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9677.69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130178.45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207287.93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220796.92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  <w:lang w:val="en-US"/>
              </w:rPr>
              <w:t>5</w:t>
            </w:r>
            <w:r w:rsidRPr="000E32B8">
              <w:rPr>
                <w:sz w:val="20"/>
                <w:szCs w:val="20"/>
              </w:rPr>
              <w:t>796.21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35843.28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228383.24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363663.04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387363.03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01208" w:rsidRPr="00E443A3" w:rsidRDefault="00A01208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sz w:val="20"/>
          <w:szCs w:val="20"/>
        </w:rPr>
      </w:pPr>
    </w:p>
    <w:p w:rsidR="00925187" w:rsidRPr="00E443A3" w:rsidRDefault="00925187" w:rsidP="00925187">
      <w:pPr>
        <w:rPr>
          <w:sz w:val="20"/>
          <w:szCs w:val="20"/>
        </w:rPr>
      </w:pPr>
    </w:p>
    <w:p w:rsidR="00925187" w:rsidRPr="00E443A3" w:rsidRDefault="00925187" w:rsidP="00925187">
      <w:pPr>
        <w:pStyle w:val="ab"/>
        <w:jc w:val="right"/>
        <w:outlineLvl w:val="0"/>
        <w:rPr>
          <w:sz w:val="20"/>
          <w:szCs w:val="20"/>
        </w:rPr>
      </w:pPr>
    </w:p>
    <w:p w:rsidR="00925187" w:rsidRDefault="00925187" w:rsidP="00925187">
      <w:pPr>
        <w:pStyle w:val="ab"/>
        <w:jc w:val="right"/>
        <w:outlineLvl w:val="0"/>
        <w:rPr>
          <w:sz w:val="24"/>
          <w:szCs w:val="24"/>
        </w:rPr>
      </w:pPr>
    </w:p>
    <w:p w:rsidR="009D7032" w:rsidRPr="00925187" w:rsidRDefault="009D7032" w:rsidP="00925187">
      <w:pPr>
        <w:pStyle w:val="ab"/>
        <w:jc w:val="right"/>
        <w:outlineLvl w:val="0"/>
        <w:rPr>
          <w:sz w:val="24"/>
          <w:szCs w:val="24"/>
        </w:rPr>
      </w:pPr>
    </w:p>
    <w:p w:rsidR="005C20D6" w:rsidRPr="00E443A3" w:rsidRDefault="005C20D6" w:rsidP="005C20D6">
      <w:pPr>
        <w:pStyle w:val="ab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муниципального образования </w:t>
      </w:r>
      <w:r>
        <w:rPr>
          <w:sz w:val="24"/>
          <w:szCs w:val="24"/>
        </w:rPr>
        <w:t>Могочинское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DA76BD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E443A3">
        <w:rPr>
          <w:sz w:val="24"/>
          <w:szCs w:val="24"/>
        </w:rPr>
        <w:t xml:space="preserve">»  </w:t>
      </w:r>
    </w:p>
    <w:p w:rsidR="005C20D6" w:rsidRPr="002F2DD8" w:rsidRDefault="00CA2E05" w:rsidP="005C20D6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от 31</w:t>
      </w:r>
      <w:r w:rsidR="00DA76BD">
        <w:rPr>
          <w:sz w:val="24"/>
          <w:szCs w:val="24"/>
        </w:rPr>
        <w:t>.10.2024 года №</w:t>
      </w:r>
      <w:r w:rsidR="005C20D6" w:rsidRPr="00925187">
        <w:rPr>
          <w:sz w:val="24"/>
          <w:szCs w:val="24"/>
        </w:rPr>
        <w:t xml:space="preserve"> </w:t>
      </w:r>
      <w:r>
        <w:rPr>
          <w:sz w:val="24"/>
          <w:szCs w:val="24"/>
        </w:rPr>
        <w:t>67а</w:t>
      </w:r>
    </w:p>
    <w:p w:rsidR="00925187" w:rsidRPr="00925187" w:rsidRDefault="00925187" w:rsidP="00925187">
      <w:pPr>
        <w:jc w:val="center"/>
        <w:rPr>
          <w:b/>
        </w:rPr>
      </w:pPr>
      <w:r w:rsidRPr="00925187">
        <w:rPr>
          <w:b/>
        </w:rPr>
        <w:t>ПЕРЕЧЕНЬ</w:t>
      </w:r>
    </w:p>
    <w:p w:rsidR="00925187" w:rsidRDefault="00925187" w:rsidP="00925187">
      <w:pPr>
        <w:jc w:val="center"/>
        <w:rPr>
          <w:b/>
        </w:rPr>
      </w:pPr>
      <w:r w:rsidRPr="00925187">
        <w:rPr>
          <w:b/>
        </w:rPr>
        <w:t xml:space="preserve">основных мероприятий муниципальной программы 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DA76BD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345F17" w:rsidRPr="00925187" w:rsidRDefault="00345F17" w:rsidP="0092518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225"/>
        <w:gridCol w:w="1935"/>
        <w:gridCol w:w="2009"/>
        <w:gridCol w:w="1538"/>
        <w:gridCol w:w="2430"/>
        <w:gridCol w:w="1993"/>
        <w:gridCol w:w="1656"/>
      </w:tblGrid>
      <w:tr w:rsidR="008E48F4" w:rsidRPr="00044C12" w:rsidTr="008A6A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Ожидаемый непосредственный результат</w:t>
            </w:r>
          </w:p>
          <w:p w:rsidR="00925187" w:rsidRPr="00044C12" w:rsidRDefault="00925187" w:rsidP="00925187">
            <w:pPr>
              <w:jc w:val="center"/>
            </w:pPr>
            <w:r w:rsidRPr="00044C12">
              <w:t xml:space="preserve">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Связь с показателями Программы 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</w:tr>
      <w:tr w:rsidR="00925187" w:rsidRPr="00044C12" w:rsidTr="00044C12">
        <w:trPr>
          <w:trHeight w:val="2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87" w:rsidRPr="00044C12" w:rsidRDefault="00925187" w:rsidP="00925187">
            <w:pPr>
              <w:jc w:val="center"/>
              <w:rPr>
                <w:b/>
              </w:rPr>
            </w:pPr>
            <w:r w:rsidRPr="00044C12">
              <w:rPr>
                <w:b/>
              </w:rPr>
              <w:t>2018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rPr>
                <w:color w:val="000000"/>
              </w:rPr>
              <w:t>1.</w:t>
            </w:r>
            <w:r w:rsidRPr="00044C12">
              <w:rPr>
                <w:color w:val="000000"/>
              </w:rPr>
              <w:t xml:space="preserve">Разработка </w:t>
            </w:r>
            <w:proofErr w:type="spellStart"/>
            <w:proofErr w:type="gramStart"/>
            <w:r w:rsidRPr="00044C12">
              <w:rPr>
                <w:color w:val="000000"/>
              </w:rPr>
              <w:t>дизайн-проекта</w:t>
            </w:r>
            <w:proofErr w:type="spellEnd"/>
            <w:proofErr w:type="gramEnd"/>
            <w:r w:rsidRPr="00044C12">
              <w:rPr>
                <w:color w:val="000000"/>
              </w:rPr>
              <w:t xml:space="preserve">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Заводская,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pPr>
              <w:ind w:right="-86"/>
              <w:jc w:val="center"/>
            </w:pPr>
            <w:r w:rsidRPr="00044C12">
              <w:rPr>
                <w:color w:val="000000"/>
              </w:rPr>
              <w:t xml:space="preserve">Дизайн-проект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</w:t>
            </w:r>
            <w:proofErr w:type="gramStart"/>
            <w:r w:rsidRPr="00044C12">
              <w:rPr>
                <w:color w:val="000000"/>
              </w:rPr>
              <w:t>Заводская</w:t>
            </w:r>
            <w:proofErr w:type="gramEnd"/>
            <w:r w:rsidRPr="00044C12">
              <w:rPr>
                <w:color w:val="000000"/>
              </w:rPr>
              <w:t>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2019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4A" w:rsidRPr="00044C12" w:rsidRDefault="00044C12" w:rsidP="008A6AF6">
            <w:r>
              <w:t>2</w:t>
            </w:r>
            <w:r w:rsidR="00925187" w:rsidRPr="00044C12">
              <w:t xml:space="preserve">. </w:t>
            </w:r>
            <w:r w:rsidR="00FE7B4A" w:rsidRPr="00044C12">
              <w:t>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7B4A" w:rsidRPr="00044C12">
              <w:t xml:space="preserve">Парк культуры и отдыха» (1 этап) расположенный по адресу: с. </w:t>
            </w:r>
            <w:proofErr w:type="spellStart"/>
            <w:r w:rsidR="00FE7B4A" w:rsidRPr="00044C12">
              <w:t>Могочино,ул</w:t>
            </w:r>
            <w:proofErr w:type="gramStart"/>
            <w:r w:rsidR="00FE7B4A" w:rsidRPr="00044C12">
              <w:t>.З</w:t>
            </w:r>
            <w:proofErr w:type="gramEnd"/>
            <w:r w:rsidR="00FE7B4A" w:rsidRPr="00044C12">
              <w:t>аводская</w:t>
            </w:r>
            <w:proofErr w:type="spellEnd"/>
            <w:r w:rsidR="00FE7B4A"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2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.1.1. </w:t>
            </w:r>
            <w:r w:rsidR="0015573F" w:rsidRPr="00044C12">
              <w:t>Разборка деревянных заборов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.1.2. </w:t>
            </w:r>
            <w:r w:rsidR="0015573F" w:rsidRPr="00044C12">
              <w:t>Планировка площадей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.1.3. </w:t>
            </w:r>
            <w:r w:rsidR="0015573F" w:rsidRPr="00044C12">
              <w:t>Установка металлического забора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15573F" w:rsidP="008A6AF6">
            <w:pPr>
              <w:jc w:val="center"/>
            </w:pPr>
            <w:r w:rsidRPr="00044C12">
              <w:t>26</w:t>
            </w:r>
            <w:r w:rsidR="00925187" w:rsidRPr="00044C12">
              <w:t>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61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47141C" w:rsidRPr="00044C12">
              <w:t xml:space="preserve"> «Благоустройству территории общего пользования в с. </w:t>
            </w:r>
            <w:proofErr w:type="spellStart"/>
            <w:r w:rsidR="0047141C" w:rsidRPr="00044C12">
              <w:t>Могочино</w:t>
            </w:r>
            <w:proofErr w:type="spellEnd"/>
            <w:r w:rsidR="0047141C" w:rsidRPr="00044C12">
              <w:t>-«Парк культуры и отдыха»(1 э</w:t>
            </w:r>
            <w:r w:rsidRPr="00044C12">
              <w:t>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C4B38" w:rsidP="008A6AF6">
            <w:pPr>
              <w:jc w:val="center"/>
            </w:pPr>
            <w:r w:rsidRPr="00044C12">
              <w:t>Повышение уровня безопасности 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2020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t>3</w:t>
            </w:r>
            <w:r w:rsidR="00925187" w:rsidRPr="00044C12">
              <w:t xml:space="preserve">. </w:t>
            </w:r>
            <w:r w:rsidRPr="00044C12">
              <w:t xml:space="preserve">Основное мероприятие благоустройство территории общего пользования в с. </w:t>
            </w:r>
            <w:proofErr w:type="spellStart"/>
            <w:r w:rsidRPr="00044C12">
              <w:t>Могочин</w:t>
            </w:r>
            <w:r w:rsidR="00CD29DC">
              <w:t>о</w:t>
            </w:r>
            <w:proofErr w:type="spellEnd"/>
            <w:r w:rsidR="00CD29DC">
              <w:t xml:space="preserve"> - «</w:t>
            </w:r>
            <w:r>
              <w:t>Парк культуры и отдыха» (2</w:t>
            </w:r>
            <w:r w:rsidRPr="00044C12">
              <w:t xml:space="preserve"> этап) расположенный по адресу: с. </w:t>
            </w:r>
            <w:proofErr w:type="spellStart"/>
            <w:r w:rsidRPr="00044C12">
              <w:t>Могочино,ул</w:t>
            </w:r>
            <w:proofErr w:type="gramStart"/>
            <w:r w:rsidRPr="00044C12">
              <w:t>.З</w:t>
            </w:r>
            <w:proofErr w:type="gramEnd"/>
            <w:r w:rsidRPr="00044C12">
              <w:t>аводская</w:t>
            </w:r>
            <w:proofErr w:type="spellEnd"/>
            <w:r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3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3</w:t>
            </w:r>
            <w:r w:rsidR="006C4D64" w:rsidRPr="00044C12">
              <w:t>.</w:t>
            </w:r>
            <w:r w:rsidR="00925187" w:rsidRPr="00044C12">
              <w:t xml:space="preserve">1.1. </w:t>
            </w:r>
            <w:r w:rsidR="0015573F" w:rsidRPr="00044C12">
              <w:t>Разметка линии установки ограждения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.1.2. Монтаж столбов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.1.3. Монтаж металлических решетчатых панелей</w:t>
            </w:r>
          </w:p>
          <w:p w:rsidR="00AB0261" w:rsidRPr="00044C12" w:rsidRDefault="00044C12" w:rsidP="008A6AF6">
            <w:r>
              <w:t>3</w:t>
            </w:r>
            <w:r w:rsidR="00AB0261" w:rsidRPr="00044C12">
              <w:t>.1.4. Планировка территории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t>3</w:t>
            </w:r>
            <w:r w:rsidR="00AB0261" w:rsidRPr="00044C12">
              <w:t>.1.5. Монтаж ворот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AB0261" w:rsidP="008A6AF6">
            <w:pPr>
              <w:jc w:val="center"/>
            </w:pPr>
            <w:r w:rsidRPr="00044C12">
              <w:t>20</w:t>
            </w:r>
            <w:r w:rsidR="00925187" w:rsidRPr="00044C12">
              <w:t>.07.2020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925187" w:rsidRPr="00044C12">
              <w:t xml:space="preserve"> </w:t>
            </w:r>
            <w:r w:rsidR="00AB0261" w:rsidRPr="00044C12">
              <w:t>«Б</w:t>
            </w:r>
            <w:r w:rsidR="00925187" w:rsidRPr="00044C12">
              <w:t>лагоустройству</w:t>
            </w:r>
            <w:r w:rsidR="00AB0261" w:rsidRPr="00044C12">
              <w:t xml:space="preserve"> территории общего пользования в с. </w:t>
            </w:r>
            <w:proofErr w:type="spellStart"/>
            <w:r w:rsidR="00AB0261" w:rsidRPr="00044C12">
              <w:t>Могочино</w:t>
            </w:r>
            <w:proofErr w:type="spellEnd"/>
            <w:r w:rsidR="00AB0261" w:rsidRPr="00044C12">
              <w:t>-«Парк культуры и отдыха»(2 этап) по адресу: ул</w:t>
            </w:r>
            <w:proofErr w:type="gramStart"/>
            <w:r w:rsidR="00AB0261" w:rsidRPr="00044C12">
              <w:t>.З</w:t>
            </w:r>
            <w:proofErr w:type="gramEnd"/>
            <w:r w:rsidR="00AB0261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2021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r>
              <w:t>4</w:t>
            </w:r>
            <w:r w:rsidR="00925187" w:rsidRPr="00044C12">
              <w:t xml:space="preserve">. Основное мероприятие благоустройство </w:t>
            </w:r>
            <w:r w:rsidR="00191E81" w:rsidRPr="00044C12">
              <w:t>территории общег</w:t>
            </w:r>
            <w:r w:rsidR="008A6AF6">
              <w:t>о пользов</w:t>
            </w:r>
            <w:r w:rsidR="00CD29DC">
              <w:t xml:space="preserve">ания в </w:t>
            </w:r>
            <w:proofErr w:type="spellStart"/>
            <w:r w:rsidR="00CD29DC">
              <w:t>с</w:t>
            </w:r>
            <w:proofErr w:type="gramStart"/>
            <w:r w:rsidR="00CD29DC">
              <w:t>.</w:t>
            </w:r>
            <w:r w:rsidR="008A6AF6">
              <w:t>М</w:t>
            </w:r>
            <w:proofErr w:type="gramEnd"/>
            <w:r w:rsidR="008A6AF6">
              <w:t>огочино</w:t>
            </w:r>
            <w:proofErr w:type="spellEnd"/>
            <w:r w:rsidR="008A6AF6">
              <w:t xml:space="preserve"> - «</w:t>
            </w:r>
            <w:r w:rsidR="00191E81" w:rsidRPr="00044C12">
              <w:t xml:space="preserve">Парк культуры и </w:t>
            </w:r>
            <w:r w:rsidR="008A6AF6">
              <w:t>о</w:t>
            </w:r>
            <w:r w:rsidR="00191E81" w:rsidRPr="00044C12">
              <w:t>тдыха» (3 эт</w:t>
            </w:r>
            <w:r w:rsidR="00CD29DC">
              <w:t xml:space="preserve">ап) расположенный по адресу: </w:t>
            </w:r>
            <w:proofErr w:type="spellStart"/>
            <w:r w:rsidR="00CD29DC">
              <w:t>с.</w:t>
            </w:r>
            <w:r w:rsidR="00191E81" w:rsidRPr="00044C12">
              <w:t>Могочино,ул.Заводская</w:t>
            </w:r>
            <w:proofErr w:type="spellEnd"/>
            <w:r w:rsidR="00191E81" w:rsidRPr="00044C12">
              <w:t>, 3.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.1.1. </w:t>
            </w:r>
            <w:r w:rsidR="009C59A8" w:rsidRPr="00044C12">
              <w:t>Установка уличной сцены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.1.2. </w:t>
            </w:r>
            <w:r w:rsidR="009C59A8" w:rsidRPr="00044C12">
              <w:t>Установка скамеек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.1.3. </w:t>
            </w:r>
            <w:r w:rsidR="009C59A8" w:rsidRPr="00044C12">
              <w:t>Установка урн для мусора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.2.Дополнительный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1.</w:t>
            </w:r>
            <w:r w:rsidR="00925187" w:rsidRPr="00044C12">
              <w:t xml:space="preserve"> </w:t>
            </w:r>
            <w:r w:rsidR="0009029E" w:rsidRPr="00044C12">
              <w:t>Благоустройство территории</w:t>
            </w:r>
          </w:p>
          <w:p w:rsidR="00925187" w:rsidRPr="00044C12" w:rsidRDefault="008E48F4" w:rsidP="008A6AF6">
            <w:pPr>
              <w:rPr>
                <w:highlight w:val="yellow"/>
              </w:rPr>
            </w:pPr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 xml:space="preserve">. </w:t>
            </w:r>
            <w:r w:rsidR="002D26B8" w:rsidRPr="00044C12">
              <w:t xml:space="preserve">Наружное </w:t>
            </w:r>
            <w:r w:rsidR="002D26B8" w:rsidRPr="00044C12">
              <w:lastRenderedPageBreak/>
              <w:t>электроосвещение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lastRenderedPageBreak/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17.08.2021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E6206B" w:rsidRPr="00044C12">
              <w:t xml:space="preserve"> «Благоустройству территории общего пользования в с. </w:t>
            </w:r>
            <w:proofErr w:type="spellStart"/>
            <w:r w:rsidR="00E6206B" w:rsidRPr="00044C12">
              <w:t>Могочино</w:t>
            </w:r>
            <w:proofErr w:type="spellEnd"/>
            <w:r w:rsidR="00E6206B" w:rsidRPr="00044C12">
              <w:t>-«Парк культуры и отдыха»(3 этап) по адресу: ул</w:t>
            </w:r>
            <w:proofErr w:type="gramStart"/>
            <w:r w:rsidR="00E6206B" w:rsidRPr="00044C12">
              <w:t>.З</w:t>
            </w:r>
            <w:proofErr w:type="gramEnd"/>
            <w:r w:rsidR="00E6206B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2022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CB" w:rsidRPr="00044C12" w:rsidRDefault="008E48F4" w:rsidP="008A6AF6">
            <w:r>
              <w:t>5</w:t>
            </w:r>
            <w:r w:rsidR="00FE2DCB" w:rsidRPr="00044C12">
              <w:t>. 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2DCB" w:rsidRPr="00044C12">
              <w:t>Парк культуры и отдыха» (4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="00FE2DCB" w:rsidRPr="00044C12">
              <w:t>.</w:t>
            </w:r>
          </w:p>
          <w:p w:rsidR="003D5B01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</w:t>
            </w:r>
            <w:r w:rsidR="003D5B01" w:rsidRPr="00044C12">
              <w:rPr>
                <w:b/>
              </w:rPr>
              <w:t>.1.Минимальный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.1.1. Демонтажные работы</w:t>
            </w:r>
          </w:p>
          <w:p w:rsidR="0054181E" w:rsidRPr="00044C12" w:rsidRDefault="008E48F4" w:rsidP="008A6AF6">
            <w:r>
              <w:t>5</w:t>
            </w:r>
            <w:r w:rsidR="0054181E" w:rsidRPr="00044C12">
              <w:t>.1.2. Установка уличных светильников</w:t>
            </w:r>
          </w:p>
          <w:p w:rsidR="003D5B01" w:rsidRPr="008E48F4" w:rsidRDefault="008E48F4" w:rsidP="008A6AF6">
            <w:r>
              <w:t>5</w:t>
            </w:r>
            <w:r w:rsidR="003D5B01" w:rsidRPr="00044C12">
              <w:t xml:space="preserve">.1.3. </w:t>
            </w:r>
            <w:r w:rsidR="006145F7" w:rsidRPr="00044C12">
              <w:t>Планировка территории</w:t>
            </w:r>
            <w:r>
              <w:rPr>
                <w:b/>
              </w:rPr>
              <w:t xml:space="preserve"> 5</w:t>
            </w:r>
            <w:r w:rsidR="003D5B01" w:rsidRPr="00044C12">
              <w:rPr>
                <w:b/>
              </w:rPr>
              <w:t>.2.Дополнительный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.2.1. Благоустройство территории</w:t>
            </w:r>
          </w:p>
          <w:p w:rsidR="00925187" w:rsidRPr="00044C12" w:rsidRDefault="008E48F4" w:rsidP="008A6AF6">
            <w:r>
              <w:t>5</w:t>
            </w:r>
            <w:r w:rsidR="003D5B01" w:rsidRPr="00044C12">
              <w:t xml:space="preserve">.2.2. </w:t>
            </w:r>
            <w:r w:rsidR="006145F7" w:rsidRPr="00044C12">
              <w:t>Устройство покрытий</w:t>
            </w:r>
          </w:p>
          <w:p w:rsidR="006145F7" w:rsidRPr="00044C12" w:rsidRDefault="008E48F4" w:rsidP="008A6AF6">
            <w:r>
              <w:t>5</w:t>
            </w:r>
            <w:r w:rsidR="006145F7" w:rsidRPr="00044C12">
              <w:t xml:space="preserve">.2.3. Устройство </w:t>
            </w:r>
            <w:r w:rsidR="00D65272" w:rsidRPr="00044C12">
              <w:t xml:space="preserve">бетонных </w:t>
            </w:r>
            <w:proofErr w:type="spellStart"/>
            <w:r w:rsidR="00D65272" w:rsidRPr="00044C12">
              <w:t>плитных</w:t>
            </w:r>
            <w:proofErr w:type="spellEnd"/>
            <w:r w:rsidR="00D65272" w:rsidRPr="00044C12">
              <w:t xml:space="preserve"> тротуаров</w:t>
            </w:r>
          </w:p>
          <w:p w:rsidR="006145F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5.</w:t>
            </w:r>
            <w:r w:rsidR="006145F7" w:rsidRPr="00044C12">
              <w:rPr>
                <w:b/>
              </w:rPr>
              <w:t>3. Озеленение: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 xml:space="preserve">3.1. Подготовка стандартных посадочных </w:t>
            </w:r>
            <w:r w:rsidR="0054181E" w:rsidRPr="00044C12">
              <w:t>мест для однорядной живой изгороди.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>3.2. Посадка кустарников-саженцев в живую изгородь</w:t>
            </w:r>
            <w:r w:rsidR="00D65272" w:rsidRPr="00044C12">
              <w:t>.</w:t>
            </w:r>
          </w:p>
          <w:p w:rsidR="00D65272" w:rsidRPr="00044C12" w:rsidRDefault="008E48F4" w:rsidP="008A6AF6">
            <w:r>
              <w:rPr>
                <w:b/>
              </w:rPr>
              <w:t>5.</w:t>
            </w:r>
            <w:r w:rsidR="00D65272" w:rsidRPr="00044C12">
              <w:rPr>
                <w:b/>
              </w:rPr>
              <w:t>4.Установка  МАФ: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4.1. Диван на железобетонных ножках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4.2. Вазон железобетонный круглый.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03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Default="009D7032" w:rsidP="009D7032"/>
          <w:p w:rsidR="00925187" w:rsidRPr="009D7032" w:rsidRDefault="00925187" w:rsidP="009D703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pPr>
              <w:jc w:val="center"/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8E48F4" w:rsidRDefault="008E48F4" w:rsidP="008A6AF6">
            <w:pPr>
              <w:jc w:val="center"/>
              <w:rPr>
                <w:lang w:val="en-US"/>
              </w:rPr>
            </w:pPr>
            <w:r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работ: 15.08.2022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отдыха»(4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82539" w:rsidP="008A6AF6">
            <w:pPr>
              <w:jc w:val="center"/>
            </w:pPr>
            <w:r w:rsidRPr="00044C12"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79005E" w:rsidRDefault="0079005E" w:rsidP="008A6AF6">
            <w:pPr>
              <w:jc w:val="center"/>
              <w:rPr>
                <w:b/>
              </w:rPr>
            </w:pPr>
            <w:r w:rsidRPr="0079005E">
              <w:rPr>
                <w:b/>
              </w:rPr>
              <w:t>2023 год</w:t>
            </w: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r>
              <w:t>6</w:t>
            </w:r>
            <w:r w:rsidRPr="00044C12">
              <w:t>. 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lastRenderedPageBreak/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>
              <w:t>тдыха» (5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D82263" w:rsidRDefault="00D82263" w:rsidP="00D82263">
            <w:pPr>
              <w:rPr>
                <w:b/>
              </w:rPr>
            </w:pPr>
            <w:r>
              <w:rPr>
                <w:b/>
              </w:rPr>
              <w:t>6.1. П</w:t>
            </w:r>
            <w:r w:rsidRPr="00044C12">
              <w:rPr>
                <w:b/>
              </w:rPr>
              <w:t>еречень работ:</w:t>
            </w:r>
          </w:p>
          <w:p w:rsidR="00D82263" w:rsidRDefault="00D82263" w:rsidP="00D82263">
            <w:r>
              <w:t xml:space="preserve">6.2. </w:t>
            </w:r>
            <w:r w:rsidRPr="009E7B2E">
              <w:rPr>
                <w:b/>
              </w:rPr>
              <w:t>Планировка территории</w:t>
            </w:r>
          </w:p>
          <w:p w:rsidR="00D82263" w:rsidRDefault="00D82263" w:rsidP="00D82263">
            <w:r>
              <w:t>6.2.1.</w:t>
            </w:r>
            <w:r w:rsidRPr="009E7B2E">
              <w:t>Разработка грунта с погрузкой в автомобили</w:t>
            </w:r>
          </w:p>
          <w:p w:rsidR="00D82263" w:rsidRPr="005B3110" w:rsidRDefault="00D82263" w:rsidP="00D82263">
            <w:r>
              <w:t>6.3.</w:t>
            </w:r>
            <w:r w:rsidRPr="009E7B2E">
              <w:rPr>
                <w:b/>
              </w:rPr>
              <w:t>Устройство покрытий</w:t>
            </w:r>
          </w:p>
          <w:p w:rsidR="00D82263" w:rsidRDefault="00D82263" w:rsidP="00D82263">
            <w:r>
              <w:t>6.3</w:t>
            </w:r>
            <w:r w:rsidRPr="00044C12">
              <w:t xml:space="preserve">.1. </w:t>
            </w:r>
            <w:r>
              <w:t>Устройство выравнивающего слоя из асфальтобетонной смеси</w:t>
            </w:r>
          </w:p>
          <w:p w:rsidR="00D82263" w:rsidRPr="00044C12" w:rsidRDefault="00D82263" w:rsidP="00D82263">
            <w:r>
              <w:t xml:space="preserve">6.3.2. </w:t>
            </w:r>
            <w:r w:rsidRPr="005B3110">
              <w:t>Устройство оснований городских проездов (с армированием)</w:t>
            </w:r>
          </w:p>
          <w:p w:rsidR="00D82263" w:rsidRDefault="00D82263" w:rsidP="00D82263">
            <w:r>
              <w:t>6.3.3</w:t>
            </w:r>
            <w:r w:rsidRPr="00044C12">
              <w:t xml:space="preserve">. </w:t>
            </w:r>
            <w:r>
              <w:t xml:space="preserve">Устройство резинового покрытия </w:t>
            </w:r>
          </w:p>
          <w:p w:rsidR="00D82263" w:rsidRDefault="00D82263" w:rsidP="00D82263">
            <w:r>
              <w:t xml:space="preserve">6.4. </w:t>
            </w:r>
            <w:r w:rsidRPr="009E7B2E">
              <w:rPr>
                <w:b/>
              </w:rPr>
              <w:t>Устройство бортовых камней</w:t>
            </w:r>
          </w:p>
          <w:p w:rsidR="00D82263" w:rsidRDefault="00D82263" w:rsidP="00D82263">
            <w:r>
              <w:t xml:space="preserve">6.5. </w:t>
            </w:r>
            <w:r w:rsidRPr="009E7B2E">
              <w:rPr>
                <w:b/>
              </w:rPr>
              <w:t>Установка МАФ</w:t>
            </w:r>
          </w:p>
          <w:p w:rsidR="00D82263" w:rsidRDefault="00D82263" w:rsidP="00D82263">
            <w:r>
              <w:t xml:space="preserve">6.5.1. </w:t>
            </w:r>
            <w:r w:rsidRPr="005B3110">
              <w:t>Копание ям вручную без креплений для стоек и столбов</w:t>
            </w:r>
          </w:p>
          <w:p w:rsidR="00D82263" w:rsidRDefault="00D82263" w:rsidP="00D82263">
            <w:r>
              <w:t xml:space="preserve">6.5.2. </w:t>
            </w:r>
            <w:r w:rsidRPr="005B3110">
              <w:t>Устройство бетонной подготовки</w:t>
            </w:r>
          </w:p>
          <w:p w:rsidR="00D82263" w:rsidRDefault="00D82263" w:rsidP="00D82263">
            <w:r>
              <w:t xml:space="preserve">6.5.3. </w:t>
            </w:r>
            <w:r w:rsidRPr="005B3110">
              <w:t>Установка металлических столбов</w:t>
            </w:r>
          </w:p>
          <w:p w:rsidR="00D82263" w:rsidRDefault="00D82263" w:rsidP="00D82263">
            <w:r>
              <w:t xml:space="preserve">6.5.4. </w:t>
            </w:r>
            <w:r w:rsidRPr="005B3110">
              <w:t>Монтаж элементов каркаса</w:t>
            </w:r>
          </w:p>
          <w:p w:rsidR="00D82263" w:rsidRDefault="00D82263" w:rsidP="00D82263">
            <w:r>
              <w:t xml:space="preserve">6.5.5. </w:t>
            </w:r>
            <w:r w:rsidRPr="005B3110">
              <w:t>Засыпка ям вручную</w:t>
            </w:r>
          </w:p>
          <w:p w:rsidR="0079005E" w:rsidRPr="00044C12" w:rsidRDefault="0079005E" w:rsidP="0079005E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9D7032" w:rsidRDefault="0079005E" w:rsidP="0079005E">
            <w:pPr>
              <w:jc w:val="center"/>
            </w:pPr>
            <w:r w:rsidRPr="00044C12">
              <w:lastRenderedPageBreak/>
              <w:t xml:space="preserve">Администрация Могочинского сельского </w:t>
            </w:r>
            <w:r w:rsidRPr="00044C12">
              <w:lastRenderedPageBreak/>
              <w:t>поселения</w:t>
            </w:r>
          </w:p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Default="0079005E" w:rsidP="00815062"/>
          <w:p w:rsidR="0079005E" w:rsidRPr="009D7032" w:rsidRDefault="0079005E" w:rsidP="0081506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>
              <w:lastRenderedPageBreak/>
              <w:t xml:space="preserve">С момента заключения муниципального </w:t>
            </w:r>
            <w:r>
              <w:lastRenderedPageBreak/>
              <w:t>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8E48F4" w:rsidRDefault="0079005E" w:rsidP="0079005E">
            <w:pPr>
              <w:jc w:val="center"/>
              <w:rPr>
                <w:lang w:val="en-US"/>
              </w:rPr>
            </w:pPr>
            <w:r>
              <w:lastRenderedPageBreak/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lastRenderedPageBreak/>
              <w:t>работ: 15.08.2023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79005E">
            <w:pPr>
              <w:jc w:val="center"/>
            </w:pPr>
            <w:r w:rsidRPr="00044C12">
              <w:lastRenderedPageBreak/>
              <w:t xml:space="preserve">Выполнение работ по «Благоустройству территории общего </w:t>
            </w:r>
            <w:r w:rsidRPr="00044C12">
              <w:lastRenderedPageBreak/>
              <w:t xml:space="preserve">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</w:t>
            </w:r>
            <w:r>
              <w:t>5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 w:rsidRPr="00044C12"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</w:p>
        </w:tc>
      </w:tr>
      <w:tr w:rsidR="009B1B1E" w:rsidRPr="00044C12" w:rsidTr="0095316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E" w:rsidRPr="009B1B1E" w:rsidRDefault="009B1B1E" w:rsidP="00815062">
            <w:pPr>
              <w:jc w:val="center"/>
              <w:rPr>
                <w:b/>
              </w:rPr>
            </w:pPr>
            <w:r w:rsidRPr="009B1B1E">
              <w:rPr>
                <w:b/>
              </w:rPr>
              <w:lastRenderedPageBreak/>
              <w:t>2024 год</w:t>
            </w:r>
          </w:p>
        </w:tc>
      </w:tr>
      <w:tr w:rsidR="009B1B1E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9B1B1E">
            <w:r>
              <w:t>7</w:t>
            </w:r>
            <w:r w:rsidRPr="00044C12">
              <w:t>. 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 w:rsidR="0095316F">
              <w:t>тдыха» (6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lastRenderedPageBreak/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9B1B1E" w:rsidRDefault="009B1B1E" w:rsidP="009B1B1E">
            <w:pPr>
              <w:rPr>
                <w:b/>
              </w:rPr>
            </w:pPr>
            <w:r>
              <w:rPr>
                <w:b/>
              </w:rPr>
              <w:t>7.1. Перечень работ</w:t>
            </w:r>
            <w:r w:rsidRPr="009B1B1E">
              <w:rPr>
                <w:b/>
              </w:rPr>
              <w:t>:</w:t>
            </w:r>
          </w:p>
          <w:p w:rsidR="00E01ACC" w:rsidRDefault="00E01ACC" w:rsidP="009B1B1E">
            <w:pPr>
              <w:rPr>
                <w:b/>
              </w:rPr>
            </w:pPr>
            <w:r>
              <w:rPr>
                <w:b/>
              </w:rPr>
              <w:t>7.2. Установка МАФ</w:t>
            </w:r>
          </w:p>
          <w:p w:rsidR="009B1B1E" w:rsidRDefault="00E01ACC" w:rsidP="009B1B1E">
            <w:pPr>
              <w:rPr>
                <w:b/>
              </w:rPr>
            </w:pPr>
            <w:r>
              <w:rPr>
                <w:b/>
              </w:rPr>
              <w:t>7.3</w:t>
            </w:r>
            <w:r w:rsidR="009B1B1E">
              <w:rPr>
                <w:b/>
              </w:rPr>
              <w:t>. Земляные работы</w:t>
            </w:r>
          </w:p>
          <w:p w:rsidR="009B1B1E" w:rsidRDefault="00E01ACC" w:rsidP="009B1B1E">
            <w:r>
              <w:t>7.3</w:t>
            </w:r>
            <w:r w:rsidR="005B568A">
              <w:t>.</w:t>
            </w:r>
            <w:r w:rsidR="009B1B1E" w:rsidRPr="009B1B1E">
              <w:t>1. Разработка грунта</w:t>
            </w:r>
          </w:p>
          <w:p w:rsidR="009B1B1E" w:rsidRDefault="00E01ACC" w:rsidP="009B1B1E">
            <w:r>
              <w:t>7.3</w:t>
            </w:r>
            <w:r w:rsidR="009B1B1E">
              <w:t>.2. Копание ям вручную</w:t>
            </w:r>
          </w:p>
          <w:p w:rsidR="009B1B1E" w:rsidRDefault="00E01ACC" w:rsidP="009B1B1E">
            <w:r>
              <w:t>7.3</w:t>
            </w:r>
            <w:r w:rsidR="009B1B1E">
              <w:t xml:space="preserve">.3. </w:t>
            </w:r>
            <w:r w:rsidR="00C86FE5">
              <w:t>Водоотлив из котло</w:t>
            </w:r>
            <w:r w:rsidR="005B568A">
              <w:t>вана</w:t>
            </w:r>
          </w:p>
          <w:p w:rsidR="005B568A" w:rsidRDefault="00E01ACC" w:rsidP="009B1B1E">
            <w:pPr>
              <w:rPr>
                <w:b/>
              </w:rPr>
            </w:pPr>
            <w:r>
              <w:rPr>
                <w:b/>
              </w:rPr>
              <w:t>7.4</w:t>
            </w:r>
            <w:r w:rsidR="005B568A">
              <w:rPr>
                <w:b/>
              </w:rPr>
              <w:t>. Основание и плиты подпорной стенки террасы</w:t>
            </w:r>
          </w:p>
          <w:p w:rsidR="005B568A" w:rsidRDefault="00E01ACC" w:rsidP="009B1B1E">
            <w:r>
              <w:t>7.4</w:t>
            </w:r>
            <w:r w:rsidR="005B568A" w:rsidRPr="005B568A">
              <w:t>.1.</w:t>
            </w:r>
            <w:r w:rsidR="005B568A">
              <w:t xml:space="preserve"> Устройство прослойки из </w:t>
            </w:r>
            <w:r w:rsidR="00C86FE5">
              <w:t>неткан</w:t>
            </w:r>
            <w:r w:rsidR="005B568A">
              <w:t>ого синтетического материала</w:t>
            </w:r>
          </w:p>
          <w:p w:rsidR="005B568A" w:rsidRDefault="00E01ACC" w:rsidP="009B1B1E">
            <w:r>
              <w:t>7.4</w:t>
            </w:r>
            <w:r w:rsidR="005B568A">
              <w:t>.2. Устройство основания под фундаменты щебеночного</w:t>
            </w:r>
          </w:p>
          <w:p w:rsidR="005B568A" w:rsidRDefault="00E01ACC" w:rsidP="009B1B1E">
            <w:r>
              <w:t>7.4</w:t>
            </w:r>
            <w:r w:rsidR="005B568A">
              <w:t>.3. Устройство бетонной подготовки</w:t>
            </w:r>
          </w:p>
          <w:p w:rsidR="005B568A" w:rsidRDefault="00E01ACC" w:rsidP="009B1B1E">
            <w:r>
              <w:t>7.4</w:t>
            </w:r>
            <w:r w:rsidR="005B568A">
              <w:t>.4.Устройство фундаментных плит железобетонных плоских</w:t>
            </w:r>
          </w:p>
          <w:p w:rsidR="005B568A" w:rsidRDefault="00E01ACC" w:rsidP="009B1B1E">
            <w:r>
              <w:t>7.4</w:t>
            </w:r>
            <w:r w:rsidR="005B568A">
              <w:t>.5. Установка стальных конструкций, остающихся в теле бетона</w:t>
            </w:r>
          </w:p>
          <w:p w:rsidR="005B568A" w:rsidRDefault="00E01ACC" w:rsidP="009B1B1E">
            <w:r>
              <w:t>7.4</w:t>
            </w:r>
            <w:r w:rsidR="005B568A">
              <w:t xml:space="preserve">.6.Устройство </w:t>
            </w:r>
            <w:proofErr w:type="gramStart"/>
            <w:r w:rsidR="005B568A">
              <w:t>в</w:t>
            </w:r>
            <w:proofErr w:type="gramEnd"/>
            <w:r w:rsidR="005B568A">
              <w:t xml:space="preserve"> бетонны</w:t>
            </w:r>
            <w:r>
              <w:t>х конструкций</w:t>
            </w:r>
            <w:r w:rsidR="005B568A">
              <w:t>, борозд</w:t>
            </w:r>
          </w:p>
          <w:p w:rsidR="005B568A" w:rsidRDefault="00E01ACC" w:rsidP="009B1B1E">
            <w:r>
              <w:t>7.4</w:t>
            </w:r>
            <w:r w:rsidR="005B568A">
              <w:t xml:space="preserve">.7. </w:t>
            </w:r>
            <w:proofErr w:type="spellStart"/>
            <w:r w:rsidR="005B568A">
              <w:t>Гиброизоляция</w:t>
            </w:r>
            <w:proofErr w:type="spellEnd"/>
            <w:r w:rsidR="005B568A">
              <w:t xml:space="preserve"> (герметик и шнур)</w:t>
            </w:r>
          </w:p>
          <w:p w:rsidR="005B568A" w:rsidRDefault="00E01ACC" w:rsidP="009B1B1E">
            <w:r>
              <w:t>7.4</w:t>
            </w:r>
            <w:r w:rsidR="005B568A">
              <w:t>.8. Гидроизоляция боковая обмазочная битумная</w:t>
            </w:r>
            <w:r>
              <w:t xml:space="preserve"> в 2 слоя</w:t>
            </w:r>
          </w:p>
          <w:p w:rsidR="00E01ACC" w:rsidRDefault="00E01ACC" w:rsidP="009B1B1E">
            <w:pPr>
              <w:rPr>
                <w:b/>
              </w:rPr>
            </w:pPr>
            <w:r w:rsidRPr="00E01ACC">
              <w:rPr>
                <w:b/>
              </w:rPr>
              <w:t>7.5.</w:t>
            </w:r>
            <w:r>
              <w:rPr>
                <w:b/>
              </w:rPr>
              <w:t xml:space="preserve"> Подпорная стена те</w:t>
            </w:r>
            <w:r w:rsidR="00C86FE5">
              <w:rPr>
                <w:b/>
              </w:rPr>
              <w:t>р</w:t>
            </w:r>
            <w:r>
              <w:rPr>
                <w:b/>
              </w:rPr>
              <w:t>расы для отдыха</w:t>
            </w:r>
          </w:p>
          <w:p w:rsidR="00E01ACC" w:rsidRDefault="00E01ACC" w:rsidP="009B1B1E">
            <w:r w:rsidRPr="00E01ACC">
              <w:t>7.5.1.</w:t>
            </w:r>
            <w:r>
              <w:t xml:space="preserve"> Устройство подпорных стен железобетонных</w:t>
            </w:r>
          </w:p>
          <w:p w:rsidR="00E01ACC" w:rsidRDefault="00E01ACC" w:rsidP="009B1B1E">
            <w:r>
              <w:t>7.5.2. Установка стальных конструкций, остающихся в теле бетона</w:t>
            </w:r>
          </w:p>
          <w:p w:rsidR="00E01ACC" w:rsidRPr="00E01ACC" w:rsidRDefault="00E01ACC" w:rsidP="009B1B1E">
            <w:r>
              <w:t xml:space="preserve">7.5.3. Устройство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lastRenderedPageBreak/>
              <w:t>бетонных конструкций, борозд.</w:t>
            </w:r>
          </w:p>
          <w:p w:rsidR="00E01ACC" w:rsidRDefault="00E01ACC" w:rsidP="00E01ACC">
            <w:r>
              <w:t>7.5.4. Гидроизоляция (герметик и шнур)</w:t>
            </w:r>
          </w:p>
          <w:p w:rsidR="00E01ACC" w:rsidRDefault="00E01ACC" w:rsidP="00E01ACC">
            <w:r>
              <w:t>7.5.5. Гидроизоляция боковая обмазочная битумная в 2 слоя</w:t>
            </w:r>
          </w:p>
          <w:p w:rsidR="00E01ACC" w:rsidRDefault="00E01ACC" w:rsidP="00E01ACC">
            <w:r>
              <w:t xml:space="preserve">7.5.6. </w:t>
            </w:r>
            <w:proofErr w:type="spellStart"/>
            <w:r>
              <w:t>Огрунтовка</w:t>
            </w:r>
            <w:proofErr w:type="spellEnd"/>
            <w:r>
              <w:t xml:space="preserve"> бетонных поверхностей</w:t>
            </w:r>
          </w:p>
          <w:p w:rsidR="00E01ACC" w:rsidRDefault="00E01ACC" w:rsidP="00E01ACC">
            <w:r>
              <w:t>7.5.7.Окраска грунтованных бетонных поверхностей</w:t>
            </w:r>
          </w:p>
          <w:p w:rsidR="00E01ACC" w:rsidRDefault="00E01ACC" w:rsidP="00E01ACC">
            <w:r>
              <w:t xml:space="preserve">7.5.8. </w:t>
            </w:r>
            <w:proofErr w:type="spellStart"/>
            <w:r>
              <w:t>Огрунтовка</w:t>
            </w:r>
            <w:proofErr w:type="spellEnd"/>
            <w:r>
              <w:t xml:space="preserve"> металлических поверхностей за один раз</w:t>
            </w:r>
          </w:p>
          <w:p w:rsidR="00E01ACC" w:rsidRDefault="00E01ACC" w:rsidP="00E01ACC">
            <w:r>
              <w:t>7</w:t>
            </w:r>
            <w:r w:rsidR="00C86FE5">
              <w:t xml:space="preserve">.5.9. Окраска </w:t>
            </w:r>
            <w:proofErr w:type="spellStart"/>
            <w:r w:rsidR="00C86FE5">
              <w:t>огрунтованных</w:t>
            </w:r>
            <w:proofErr w:type="spellEnd"/>
            <w:r w:rsidR="00C86FE5">
              <w:t xml:space="preserve"> мета</w:t>
            </w:r>
            <w:r>
              <w:t>ллических поверхностей</w:t>
            </w:r>
          </w:p>
          <w:p w:rsidR="00E01ACC" w:rsidRDefault="00E01ACC" w:rsidP="00E01ACC">
            <w:r>
              <w:t xml:space="preserve">7.5.10. </w:t>
            </w:r>
            <w:r w:rsidR="000F5FD5">
              <w:t>Укладка дренажных труб</w:t>
            </w:r>
          </w:p>
          <w:p w:rsidR="000F5FD5" w:rsidRDefault="000F5FD5" w:rsidP="00E01ACC">
            <w:r>
              <w:t>7.5.11. Устройство прослойки из нетканого синтетического материала</w:t>
            </w:r>
          </w:p>
          <w:p w:rsidR="000F5FD5" w:rsidRDefault="000F5FD5" w:rsidP="00E01ACC">
            <w:r>
              <w:t xml:space="preserve">7.5.12. Засыпка вручную        </w:t>
            </w:r>
            <w:proofErr w:type="gramStart"/>
            <w:r>
              <w:t xml:space="preserve">( </w:t>
            </w:r>
            <w:proofErr w:type="gramEnd"/>
            <w:r>
              <w:t>щебень)</w:t>
            </w:r>
          </w:p>
          <w:p w:rsidR="000F5FD5" w:rsidRDefault="00C86FE5" w:rsidP="00E01ACC">
            <w:r>
              <w:t>7.5.13. Засыпка траншей и котло</w:t>
            </w:r>
            <w:r w:rsidR="000F5FD5">
              <w:t>ванов с перемещением грунта и уплотнением</w:t>
            </w:r>
          </w:p>
          <w:p w:rsidR="000F5FD5" w:rsidRDefault="000F5FD5" w:rsidP="00E01ACC">
            <w:pPr>
              <w:rPr>
                <w:b/>
              </w:rPr>
            </w:pPr>
            <w:r w:rsidRPr="000F5FD5">
              <w:rPr>
                <w:b/>
              </w:rPr>
              <w:t>7.6.</w:t>
            </w:r>
            <w:r>
              <w:rPr>
                <w:b/>
              </w:rPr>
              <w:t xml:space="preserve"> Ограждение террасы</w:t>
            </w:r>
          </w:p>
          <w:p w:rsidR="000F5FD5" w:rsidRDefault="000F5FD5" w:rsidP="00E01ACC">
            <w:r w:rsidRPr="000F5FD5">
              <w:t>7.6.1.</w:t>
            </w:r>
            <w:r>
              <w:t xml:space="preserve"> Разборка грунта</w:t>
            </w:r>
          </w:p>
          <w:p w:rsidR="000F5FD5" w:rsidRDefault="000F5FD5" w:rsidP="00E01ACC">
            <w:r>
              <w:t xml:space="preserve">7.6.2. Устройство прослойки из </w:t>
            </w:r>
            <w:proofErr w:type="spellStart"/>
            <w:r>
              <w:t>нетканного</w:t>
            </w:r>
            <w:proofErr w:type="spellEnd"/>
            <w:r>
              <w:t xml:space="preserve"> синтетического материала</w:t>
            </w:r>
          </w:p>
          <w:p w:rsidR="000F5FD5" w:rsidRDefault="000F5FD5" w:rsidP="00E01ACC">
            <w:r>
              <w:t>7.6.3. Устройство основания под фундаменты</w:t>
            </w:r>
            <w:r w:rsidRPr="000F5FD5">
              <w:t xml:space="preserve">: </w:t>
            </w:r>
            <w:r>
              <w:t>песчаного</w:t>
            </w:r>
          </w:p>
          <w:p w:rsidR="000F5FD5" w:rsidRDefault="000F5FD5" w:rsidP="00E01ACC">
            <w:r>
              <w:t>7.6.4. Устройство фундаментных плит железобетонных</w:t>
            </w:r>
            <w:r w:rsidRPr="000F5FD5">
              <w:t>:</w:t>
            </w:r>
            <w:r>
              <w:t xml:space="preserve"> плоских</w:t>
            </w:r>
          </w:p>
          <w:p w:rsidR="000F5FD5" w:rsidRDefault="000F5FD5" w:rsidP="00E01ACC">
            <w:r>
              <w:t>7.6.5.Установка засадных деталей</w:t>
            </w:r>
          </w:p>
          <w:p w:rsidR="000F5FD5" w:rsidRDefault="000F5FD5" w:rsidP="00E01ACC">
            <w:r>
              <w:lastRenderedPageBreak/>
              <w:t>7.6.6. Засыпка вручную траншей</w:t>
            </w:r>
          </w:p>
          <w:p w:rsidR="000F5FD5" w:rsidRDefault="000F5FD5" w:rsidP="00E01ACC">
            <w:r>
              <w:t xml:space="preserve">7.6.7. </w:t>
            </w:r>
            <w:proofErr w:type="spellStart"/>
            <w:r>
              <w:t>Огрунтовка</w:t>
            </w:r>
            <w:proofErr w:type="spellEnd"/>
            <w:r>
              <w:t xml:space="preserve"> бетонных и оштукатуренных поверхностей</w:t>
            </w:r>
          </w:p>
          <w:p w:rsidR="000F5FD5" w:rsidRDefault="000F5FD5" w:rsidP="00E01ACC">
            <w:r>
              <w:t xml:space="preserve">7.6.8. Окраска </w:t>
            </w:r>
            <w:proofErr w:type="spellStart"/>
            <w:r>
              <w:t>огрунтованных</w:t>
            </w:r>
            <w:proofErr w:type="spellEnd"/>
            <w:r>
              <w:t xml:space="preserve"> бетонных поверхностей</w:t>
            </w:r>
          </w:p>
          <w:p w:rsidR="000F5FD5" w:rsidRDefault="000F5FD5" w:rsidP="00E01ACC">
            <w:r>
              <w:t>7.6.9.Устройство металлических ограждений</w:t>
            </w:r>
            <w:r w:rsidR="00C86FE5">
              <w:t xml:space="preserve"> без поручней</w:t>
            </w:r>
          </w:p>
          <w:p w:rsidR="00C86FE5" w:rsidRDefault="00C86FE5" w:rsidP="00E01ACC">
            <w:pPr>
              <w:rPr>
                <w:b/>
              </w:rPr>
            </w:pPr>
            <w:r w:rsidRPr="00C86FE5">
              <w:rPr>
                <w:b/>
              </w:rPr>
              <w:t>7.7. Лестница</w:t>
            </w:r>
          </w:p>
          <w:p w:rsidR="00C86FE5" w:rsidRDefault="00C86FE5" w:rsidP="00E01ACC">
            <w:r w:rsidRPr="00C86FE5">
              <w:t>7.7.1.</w:t>
            </w:r>
            <w:r>
              <w:t xml:space="preserve"> Разработка грунта</w:t>
            </w:r>
          </w:p>
          <w:p w:rsidR="00C86FE5" w:rsidRDefault="00C86FE5" w:rsidP="00E01ACC">
            <w:r>
              <w:t>7.7.2. Устройство прослойки из нетканого синтетического материала</w:t>
            </w:r>
          </w:p>
          <w:p w:rsidR="00C86FE5" w:rsidRDefault="00C86FE5" w:rsidP="00E01ACC">
            <w:r>
              <w:t>7.7.3. Устройство основания под фундаменты</w:t>
            </w:r>
            <w:r w:rsidRPr="00C86FE5">
              <w:t xml:space="preserve">: </w:t>
            </w:r>
            <w:r>
              <w:t>песчаное</w:t>
            </w:r>
          </w:p>
          <w:p w:rsidR="00C86FE5" w:rsidRDefault="00C86FE5" w:rsidP="00E01ACC">
            <w:r>
              <w:t>7.7.4.Устройство железобетонных ступеней</w:t>
            </w:r>
          </w:p>
          <w:p w:rsidR="00C86FE5" w:rsidRDefault="00C86FE5" w:rsidP="00E01ACC">
            <w:r>
              <w:t>7.7.5. Засыпка вручную</w:t>
            </w:r>
          </w:p>
          <w:p w:rsidR="00C86FE5" w:rsidRDefault="00C86FE5" w:rsidP="00E01ACC">
            <w:r>
              <w:t>7.7.6. Установка закладных деталей</w:t>
            </w:r>
          </w:p>
          <w:p w:rsidR="00C86FE5" w:rsidRPr="00C86FE5" w:rsidRDefault="00C86FE5" w:rsidP="00E01ACC">
            <w:r>
              <w:t>7.7.7. Установка металлических ограждений</w:t>
            </w:r>
          </w:p>
          <w:p w:rsidR="000F5FD5" w:rsidRDefault="000F5FD5" w:rsidP="00E01ACC"/>
          <w:p w:rsidR="00E01ACC" w:rsidRPr="005B568A" w:rsidRDefault="00E01ACC" w:rsidP="009B1B1E"/>
          <w:p w:rsidR="009B1B1E" w:rsidRPr="009B1B1E" w:rsidRDefault="009B1B1E" w:rsidP="009B1B1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9D7032" w:rsidRDefault="009B1B1E" w:rsidP="009B1B1E">
            <w:pPr>
              <w:jc w:val="center"/>
            </w:pPr>
            <w:r w:rsidRPr="00044C12">
              <w:lastRenderedPageBreak/>
              <w:t>Администрация Могочинского сельского поселения</w:t>
            </w:r>
          </w:p>
          <w:p w:rsidR="009B1B1E" w:rsidRPr="00044C12" w:rsidRDefault="009B1B1E" w:rsidP="0079005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Default="009B1B1E" w:rsidP="00815062">
            <w:pPr>
              <w:jc w:val="center"/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Default="009B1B1E" w:rsidP="0079005E">
            <w:pPr>
              <w:jc w:val="center"/>
            </w:pPr>
            <w:r>
              <w:t xml:space="preserve">Срок окончания </w:t>
            </w:r>
            <w:r w:rsidRPr="009B1B1E">
              <w:t xml:space="preserve">выполнения </w:t>
            </w:r>
            <w:r w:rsidR="0095316F">
              <w:t>работ: 01.09</w:t>
            </w:r>
            <w:r>
              <w:t>.202</w:t>
            </w:r>
            <w:r w:rsidR="0095316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79005E">
            <w:pPr>
              <w:jc w:val="center"/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 xml:space="preserve">-«Парк культуры и </w:t>
            </w:r>
            <w:r w:rsidRPr="00044C12">
              <w:lastRenderedPageBreak/>
              <w:t>отдыха»(</w:t>
            </w:r>
            <w:r w:rsidR="0095316F">
              <w:t>6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815062">
            <w:pPr>
              <w:jc w:val="center"/>
            </w:pPr>
            <w:r w:rsidRPr="00044C12"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815062">
            <w:pPr>
              <w:jc w:val="center"/>
            </w:pPr>
          </w:p>
        </w:tc>
      </w:tr>
      <w:tr w:rsidR="0095316F" w:rsidRPr="00044C12" w:rsidTr="0095316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F" w:rsidRPr="0095316F" w:rsidRDefault="0095316F" w:rsidP="00815062">
            <w:pPr>
              <w:jc w:val="center"/>
              <w:rPr>
                <w:b/>
              </w:rPr>
            </w:pPr>
            <w:r w:rsidRPr="0095316F">
              <w:rPr>
                <w:b/>
              </w:rPr>
              <w:lastRenderedPageBreak/>
              <w:t>2025 год</w:t>
            </w:r>
          </w:p>
        </w:tc>
      </w:tr>
      <w:tr w:rsidR="0095316F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F" w:rsidRDefault="0095316F" w:rsidP="009B1B1E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Pr="00044C12" w:rsidRDefault="0095316F" w:rsidP="009B1B1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Default="0095316F" w:rsidP="0081506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Default="0095316F" w:rsidP="0079005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Pr="00044C12" w:rsidRDefault="0095316F" w:rsidP="0079005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Pr="00044C12" w:rsidRDefault="0095316F" w:rsidP="0081506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6F" w:rsidRPr="00044C12" w:rsidRDefault="0095316F" w:rsidP="00815062">
            <w:pPr>
              <w:jc w:val="center"/>
            </w:pPr>
          </w:p>
        </w:tc>
      </w:tr>
    </w:tbl>
    <w:p w:rsidR="00925187" w:rsidRPr="00925187" w:rsidRDefault="00925187" w:rsidP="009B1B1E">
      <w:pPr>
        <w:pStyle w:val="ab"/>
        <w:jc w:val="center"/>
        <w:outlineLvl w:val="0"/>
        <w:rPr>
          <w:sz w:val="24"/>
          <w:szCs w:val="24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sectPr w:rsidR="00925187" w:rsidRPr="00122A55" w:rsidSect="009D703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C1" w:rsidRDefault="006B58C1">
      <w:r>
        <w:separator/>
      </w:r>
    </w:p>
  </w:endnote>
  <w:endnote w:type="continuationSeparator" w:id="0">
    <w:p w:rsidR="006B58C1" w:rsidRDefault="006B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C1" w:rsidRDefault="006B58C1">
      <w:r>
        <w:separator/>
      </w:r>
    </w:p>
  </w:footnote>
  <w:footnote w:type="continuationSeparator" w:id="0">
    <w:p w:rsidR="006B58C1" w:rsidRDefault="006B5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">
    <w:nsid w:val="161E32D0"/>
    <w:multiLevelType w:val="hybridMultilevel"/>
    <w:tmpl w:val="3DDC7C2A"/>
    <w:lvl w:ilvl="0" w:tplc="32346A96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12D"/>
    <w:multiLevelType w:val="multilevel"/>
    <w:tmpl w:val="BDAE4C22"/>
    <w:lvl w:ilvl="0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F5498"/>
    <w:multiLevelType w:val="multilevel"/>
    <w:tmpl w:val="2A5C7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56FD1"/>
    <w:multiLevelType w:val="hybridMultilevel"/>
    <w:tmpl w:val="FC4EDAB8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870AA"/>
    <w:multiLevelType w:val="multilevel"/>
    <w:tmpl w:val="0BEE0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E3AFB"/>
    <w:multiLevelType w:val="multilevel"/>
    <w:tmpl w:val="0E3C6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903C5"/>
    <w:multiLevelType w:val="hybridMultilevel"/>
    <w:tmpl w:val="A114E75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26"/>
    <w:rsid w:val="00014DBB"/>
    <w:rsid w:val="00034474"/>
    <w:rsid w:val="00044C12"/>
    <w:rsid w:val="0005196B"/>
    <w:rsid w:val="00085B2E"/>
    <w:rsid w:val="0009029E"/>
    <w:rsid w:val="000A01E3"/>
    <w:rsid w:val="000A1395"/>
    <w:rsid w:val="000E32B8"/>
    <w:rsid w:val="000F5FD5"/>
    <w:rsid w:val="00124670"/>
    <w:rsid w:val="001340BB"/>
    <w:rsid w:val="0015573F"/>
    <w:rsid w:val="00191E81"/>
    <w:rsid w:val="001E1CD3"/>
    <w:rsid w:val="001F1082"/>
    <w:rsid w:val="001F323A"/>
    <w:rsid w:val="001F5108"/>
    <w:rsid w:val="002100CA"/>
    <w:rsid w:val="00215426"/>
    <w:rsid w:val="0022075F"/>
    <w:rsid w:val="00247945"/>
    <w:rsid w:val="00283CB9"/>
    <w:rsid w:val="00290E0B"/>
    <w:rsid w:val="00297F16"/>
    <w:rsid w:val="002D26B8"/>
    <w:rsid w:val="002F2DD8"/>
    <w:rsid w:val="00310E67"/>
    <w:rsid w:val="00345D73"/>
    <w:rsid w:val="00345F17"/>
    <w:rsid w:val="00355587"/>
    <w:rsid w:val="00363234"/>
    <w:rsid w:val="003C2E24"/>
    <w:rsid w:val="003D4F88"/>
    <w:rsid w:val="003D5B01"/>
    <w:rsid w:val="00435F0D"/>
    <w:rsid w:val="00437193"/>
    <w:rsid w:val="0047141C"/>
    <w:rsid w:val="004977CF"/>
    <w:rsid w:val="00534B36"/>
    <w:rsid w:val="005408F6"/>
    <w:rsid w:val="0054181E"/>
    <w:rsid w:val="005B193A"/>
    <w:rsid w:val="005B19C2"/>
    <w:rsid w:val="005B2077"/>
    <w:rsid w:val="005B39ED"/>
    <w:rsid w:val="005B568A"/>
    <w:rsid w:val="005C20D6"/>
    <w:rsid w:val="005C3AEB"/>
    <w:rsid w:val="005F3A16"/>
    <w:rsid w:val="006145F7"/>
    <w:rsid w:val="00622831"/>
    <w:rsid w:val="00662509"/>
    <w:rsid w:val="00666D45"/>
    <w:rsid w:val="00672C94"/>
    <w:rsid w:val="00681598"/>
    <w:rsid w:val="006B58C1"/>
    <w:rsid w:val="006C4D64"/>
    <w:rsid w:val="006E4777"/>
    <w:rsid w:val="006E6760"/>
    <w:rsid w:val="006F74DA"/>
    <w:rsid w:val="00720DF2"/>
    <w:rsid w:val="00722865"/>
    <w:rsid w:val="00777054"/>
    <w:rsid w:val="00781A2B"/>
    <w:rsid w:val="00782539"/>
    <w:rsid w:val="0079005E"/>
    <w:rsid w:val="007B457C"/>
    <w:rsid w:val="007C4B38"/>
    <w:rsid w:val="007D3BC6"/>
    <w:rsid w:val="007E3733"/>
    <w:rsid w:val="00815062"/>
    <w:rsid w:val="0082220F"/>
    <w:rsid w:val="0083090F"/>
    <w:rsid w:val="00835F96"/>
    <w:rsid w:val="00875B17"/>
    <w:rsid w:val="008A6AF6"/>
    <w:rsid w:val="008E48F4"/>
    <w:rsid w:val="00900203"/>
    <w:rsid w:val="00900E1F"/>
    <w:rsid w:val="00913D7F"/>
    <w:rsid w:val="00925187"/>
    <w:rsid w:val="00927511"/>
    <w:rsid w:val="0095316F"/>
    <w:rsid w:val="00960AE6"/>
    <w:rsid w:val="00983587"/>
    <w:rsid w:val="009B1B1E"/>
    <w:rsid w:val="009C3E23"/>
    <w:rsid w:val="009C59A8"/>
    <w:rsid w:val="009D6B49"/>
    <w:rsid w:val="009D7032"/>
    <w:rsid w:val="009E47D5"/>
    <w:rsid w:val="00A01208"/>
    <w:rsid w:val="00A04EB8"/>
    <w:rsid w:val="00A51CCC"/>
    <w:rsid w:val="00A90094"/>
    <w:rsid w:val="00AA0BED"/>
    <w:rsid w:val="00AB0261"/>
    <w:rsid w:val="00AD288E"/>
    <w:rsid w:val="00AD426D"/>
    <w:rsid w:val="00AD55E5"/>
    <w:rsid w:val="00B00CA4"/>
    <w:rsid w:val="00B109CF"/>
    <w:rsid w:val="00B44389"/>
    <w:rsid w:val="00B97997"/>
    <w:rsid w:val="00BD0EC0"/>
    <w:rsid w:val="00BE18D1"/>
    <w:rsid w:val="00BF6C8E"/>
    <w:rsid w:val="00C3427A"/>
    <w:rsid w:val="00C347BF"/>
    <w:rsid w:val="00C77518"/>
    <w:rsid w:val="00C86FE5"/>
    <w:rsid w:val="00CA2E05"/>
    <w:rsid w:val="00CA5667"/>
    <w:rsid w:val="00CD29DC"/>
    <w:rsid w:val="00D07860"/>
    <w:rsid w:val="00D16656"/>
    <w:rsid w:val="00D65272"/>
    <w:rsid w:val="00D748E6"/>
    <w:rsid w:val="00D82263"/>
    <w:rsid w:val="00DA1B44"/>
    <w:rsid w:val="00DA76BD"/>
    <w:rsid w:val="00DD5A12"/>
    <w:rsid w:val="00DF0B20"/>
    <w:rsid w:val="00E01ACC"/>
    <w:rsid w:val="00E23CF0"/>
    <w:rsid w:val="00E2420B"/>
    <w:rsid w:val="00E443A3"/>
    <w:rsid w:val="00E60E61"/>
    <w:rsid w:val="00E6206B"/>
    <w:rsid w:val="00E82DE7"/>
    <w:rsid w:val="00EA4AFC"/>
    <w:rsid w:val="00EB0764"/>
    <w:rsid w:val="00ED430A"/>
    <w:rsid w:val="00ED5F29"/>
    <w:rsid w:val="00EE0639"/>
    <w:rsid w:val="00F041F5"/>
    <w:rsid w:val="00F25472"/>
    <w:rsid w:val="00F26E84"/>
    <w:rsid w:val="00F34F15"/>
    <w:rsid w:val="00F377E9"/>
    <w:rsid w:val="00F40298"/>
    <w:rsid w:val="00F41BFE"/>
    <w:rsid w:val="00F4569F"/>
    <w:rsid w:val="00F470D0"/>
    <w:rsid w:val="00F509E5"/>
    <w:rsid w:val="00F56BF5"/>
    <w:rsid w:val="00F83554"/>
    <w:rsid w:val="00F86CA3"/>
    <w:rsid w:val="00F9325B"/>
    <w:rsid w:val="00FB186E"/>
    <w:rsid w:val="00FE2DCB"/>
    <w:rsid w:val="00FE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B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1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83090F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3CF0"/>
    <w:rPr>
      <w:sz w:val="22"/>
      <w:szCs w:val="22"/>
      <w:shd w:val="clear" w:color="auto" w:fill="FFFFFF"/>
    </w:rPr>
  </w:style>
  <w:style w:type="character" w:customStyle="1" w:styleId="a7">
    <w:name w:val="Основной текст_"/>
    <w:basedOn w:val="a0"/>
    <w:link w:val="21"/>
    <w:rsid w:val="00E23CF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CF0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21">
    <w:name w:val="Основной текст2"/>
    <w:basedOn w:val="a"/>
    <w:link w:val="a7"/>
    <w:rsid w:val="00E23CF0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sz w:val="27"/>
      <w:szCs w:val="27"/>
    </w:rPr>
  </w:style>
  <w:style w:type="character" w:customStyle="1" w:styleId="11pt">
    <w:name w:val="Основной текст + 11 pt"/>
    <w:basedOn w:val="a7"/>
    <w:rsid w:val="00983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7"/>
    <w:rsid w:val="00983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Normal (Web)"/>
    <w:basedOn w:val="a"/>
    <w:uiPriority w:val="99"/>
    <w:unhideWhenUsed/>
    <w:rsid w:val="009E47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25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25187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uiPriority w:val="99"/>
    <w:rsid w:val="0092518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25187"/>
    <w:rPr>
      <w:sz w:val="28"/>
    </w:rPr>
  </w:style>
  <w:style w:type="paragraph" w:styleId="ab">
    <w:name w:val="No Spacing"/>
    <w:uiPriority w:val="99"/>
    <w:qFormat/>
    <w:rsid w:val="00925187"/>
    <w:rPr>
      <w:sz w:val="28"/>
      <w:szCs w:val="28"/>
    </w:rPr>
  </w:style>
  <w:style w:type="character" w:styleId="ac">
    <w:name w:val="Emphasis"/>
    <w:basedOn w:val="a0"/>
    <w:uiPriority w:val="99"/>
    <w:qFormat/>
    <w:rsid w:val="00925187"/>
    <w:rPr>
      <w:rFonts w:cs="Times New Roman"/>
      <w:i/>
      <w:iCs/>
    </w:rPr>
  </w:style>
  <w:style w:type="character" w:styleId="ad">
    <w:name w:val="Strong"/>
    <w:uiPriority w:val="22"/>
    <w:qFormat/>
    <w:rsid w:val="000A01E3"/>
    <w:rPr>
      <w:b/>
      <w:bCs/>
    </w:rPr>
  </w:style>
  <w:style w:type="character" w:customStyle="1" w:styleId="12">
    <w:name w:val="Основной текст (12)_"/>
    <w:basedOn w:val="a0"/>
    <w:link w:val="120"/>
    <w:rsid w:val="00EE0639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E0639"/>
    <w:pPr>
      <w:shd w:val="clear" w:color="auto" w:fill="FFFFFF"/>
      <w:spacing w:before="360" w:after="60" w:line="0" w:lineRule="atLeast"/>
      <w:jc w:val="both"/>
    </w:pPr>
    <w:rPr>
      <w:sz w:val="20"/>
      <w:szCs w:val="20"/>
    </w:rPr>
  </w:style>
  <w:style w:type="paragraph" w:styleId="ae">
    <w:name w:val="header"/>
    <w:basedOn w:val="a"/>
    <w:link w:val="af"/>
    <w:rsid w:val="009D70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D7032"/>
    <w:rPr>
      <w:sz w:val="24"/>
      <w:szCs w:val="24"/>
    </w:rPr>
  </w:style>
  <w:style w:type="paragraph" w:styleId="af0">
    <w:name w:val="footer"/>
    <w:basedOn w:val="a"/>
    <w:link w:val="af1"/>
    <w:rsid w:val="009D70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70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827C-A270-498E-81C3-90395E8A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МОГОЧИНСКОГО СЕЛЬСКОГО ПОСЕЛЕНИЯ</vt:lpstr>
    </vt:vector>
  </TitlesOfParts>
  <Company>Могочино</Company>
  <LinksUpToDate>false</LinksUpToDate>
  <CharactersWithSpaces>38130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МОГОЧИНСКОГО СЕЛЬСКОГО ПОСЕЛЕНИЯ</dc:title>
  <dc:creator>Ирина</dc:creator>
  <cp:lastModifiedBy>Специалист</cp:lastModifiedBy>
  <cp:revision>3</cp:revision>
  <cp:lastPrinted>2024-06-13T08:04:00Z</cp:lastPrinted>
  <dcterms:created xsi:type="dcterms:W3CDTF">2024-12-09T08:19:00Z</dcterms:created>
  <dcterms:modified xsi:type="dcterms:W3CDTF">2024-12-10T02:29:00Z</dcterms:modified>
</cp:coreProperties>
</file>