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DF" w:rsidRPr="008A49DF" w:rsidRDefault="008A49DF" w:rsidP="008A4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bookmark2"/>
      <w:bookmarkStart w:id="1" w:name="bookmark5"/>
      <w:r w:rsidRPr="008A49DF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8A49DF" w:rsidRPr="008A49DF" w:rsidRDefault="008A49DF" w:rsidP="008A4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49DF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BA0A57" w:rsidRPr="008A49DF" w:rsidRDefault="008A49DF" w:rsidP="008A49D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A49DF">
        <w:rPr>
          <w:rFonts w:ascii="Arial" w:hAnsi="Arial" w:cs="Arial"/>
          <w:b/>
          <w:sz w:val="28"/>
          <w:szCs w:val="28"/>
        </w:rPr>
        <w:t>РЕШЕНИЕ</w:t>
      </w:r>
    </w:p>
    <w:p w:rsidR="00BA0A57" w:rsidRPr="00DD5D10" w:rsidRDefault="00C538B7" w:rsidP="008A4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8B7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</w:p>
    <w:p w:rsidR="00BA0A57" w:rsidRPr="00DD5D10" w:rsidRDefault="008A49DF" w:rsidP="00BA0A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85316">
        <w:rPr>
          <w:rFonts w:ascii="Arial" w:hAnsi="Arial" w:cs="Arial"/>
          <w:sz w:val="24"/>
          <w:szCs w:val="24"/>
        </w:rPr>
        <w:t>2</w:t>
      </w:r>
      <w:r w:rsidR="004B0519" w:rsidRPr="00DD5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 w:rsidR="004B0519" w:rsidRPr="00DD5D10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="004B0519" w:rsidRPr="00DD5D10">
        <w:rPr>
          <w:rFonts w:ascii="Arial" w:hAnsi="Arial" w:cs="Arial"/>
          <w:sz w:val="24"/>
          <w:szCs w:val="24"/>
        </w:rPr>
        <w:t xml:space="preserve"> года</w:t>
      </w:r>
      <w:r w:rsidR="00900FAD" w:rsidRPr="00DD5D10">
        <w:rPr>
          <w:rFonts w:ascii="Arial" w:hAnsi="Arial" w:cs="Arial"/>
          <w:sz w:val="24"/>
          <w:szCs w:val="24"/>
        </w:rPr>
        <w:t xml:space="preserve">                  </w:t>
      </w:r>
      <w:r w:rsidR="004B0519" w:rsidRPr="00DD5D10">
        <w:rPr>
          <w:rFonts w:ascii="Arial" w:hAnsi="Arial" w:cs="Arial"/>
          <w:sz w:val="24"/>
          <w:szCs w:val="24"/>
        </w:rPr>
        <w:tab/>
      </w:r>
      <w:r w:rsidR="004B0519" w:rsidRPr="00DD5D10">
        <w:rPr>
          <w:rFonts w:ascii="Arial" w:hAnsi="Arial" w:cs="Arial"/>
          <w:sz w:val="24"/>
          <w:szCs w:val="24"/>
        </w:rPr>
        <w:tab/>
      </w:r>
      <w:r w:rsidR="004B0519" w:rsidRPr="00DD5D10">
        <w:rPr>
          <w:rFonts w:ascii="Arial" w:hAnsi="Arial" w:cs="Arial"/>
          <w:sz w:val="24"/>
          <w:szCs w:val="24"/>
        </w:rPr>
        <w:tab/>
      </w:r>
      <w:r w:rsidR="004B0519" w:rsidRPr="00DD5D10">
        <w:rPr>
          <w:rFonts w:ascii="Arial" w:hAnsi="Arial" w:cs="Arial"/>
          <w:sz w:val="24"/>
          <w:szCs w:val="24"/>
        </w:rPr>
        <w:tab/>
      </w:r>
      <w:r w:rsidR="004B0519" w:rsidRPr="00DD5D10">
        <w:rPr>
          <w:rFonts w:ascii="Arial" w:hAnsi="Arial" w:cs="Arial"/>
          <w:sz w:val="24"/>
          <w:szCs w:val="24"/>
        </w:rPr>
        <w:tab/>
      </w:r>
      <w:r w:rsidR="004B0519" w:rsidRPr="00DD5D10">
        <w:rPr>
          <w:rFonts w:ascii="Arial" w:hAnsi="Arial" w:cs="Arial"/>
          <w:sz w:val="24"/>
          <w:szCs w:val="24"/>
        </w:rPr>
        <w:tab/>
        <w:t xml:space="preserve">             </w:t>
      </w:r>
      <w:r w:rsidR="00BA0A57" w:rsidRPr="00DD5D1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27</w:t>
      </w:r>
    </w:p>
    <w:p w:rsidR="00DD5D10" w:rsidRDefault="008A49DF" w:rsidP="00DD5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="00DD5D10">
        <w:rPr>
          <w:rFonts w:ascii="Arial" w:hAnsi="Arial" w:cs="Arial"/>
          <w:sz w:val="24"/>
          <w:szCs w:val="24"/>
        </w:rPr>
        <w:t xml:space="preserve"> Могочино</w:t>
      </w:r>
    </w:p>
    <w:p w:rsidR="00DD5D10" w:rsidRDefault="00DD5D10" w:rsidP="00DD5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5D10" w:rsidRDefault="00DD5D10" w:rsidP="00DD5D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О старосте населенных пунктов, входящих в состав </w:t>
      </w:r>
    </w:p>
    <w:p w:rsidR="00DD5D10" w:rsidRDefault="00DD5D10" w:rsidP="00DD5D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Могочинского сельского поселения Молчановского </w:t>
      </w:r>
    </w:p>
    <w:p w:rsidR="00BA0A57" w:rsidRPr="00DD5D10" w:rsidRDefault="00DD5D10" w:rsidP="00DD5D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района Томской области</w:t>
      </w:r>
    </w:p>
    <w:p w:rsidR="00BA0A57" w:rsidRPr="00DD5D10" w:rsidRDefault="00BA0A57" w:rsidP="00BA0A5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В соответствии со статьей 33 Федерального закона от 06 октября 2003 года № 131-Ф</w:t>
      </w:r>
      <w:r w:rsidR="0088553A" w:rsidRPr="00DD5D10">
        <w:rPr>
          <w:rFonts w:ascii="Arial" w:hAnsi="Arial" w:cs="Arial"/>
          <w:sz w:val="24"/>
          <w:szCs w:val="24"/>
        </w:rPr>
        <w:t>З</w:t>
      </w:r>
      <w:r w:rsidRPr="00DD5D1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Томской области от 10 апреля 2017 года № 29-</w:t>
      </w:r>
      <w:r w:rsidR="00900FAD" w:rsidRPr="00DD5D10">
        <w:rPr>
          <w:rFonts w:ascii="Arial" w:hAnsi="Arial" w:cs="Arial"/>
          <w:sz w:val="24"/>
          <w:szCs w:val="24"/>
        </w:rPr>
        <w:t>О</w:t>
      </w:r>
      <w:r w:rsidR="0088553A" w:rsidRPr="00DD5D10">
        <w:rPr>
          <w:rFonts w:ascii="Arial" w:hAnsi="Arial" w:cs="Arial"/>
          <w:sz w:val="24"/>
          <w:szCs w:val="24"/>
        </w:rPr>
        <w:t>З</w:t>
      </w:r>
      <w:r w:rsidRPr="00DD5D10">
        <w:rPr>
          <w:rFonts w:ascii="Arial" w:hAnsi="Arial" w:cs="Arial"/>
          <w:sz w:val="24"/>
          <w:szCs w:val="24"/>
        </w:rPr>
        <w:t xml:space="preserve">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</w:t>
      </w:r>
    </w:p>
    <w:p w:rsidR="00BA0A57" w:rsidRPr="00DD5D10" w:rsidRDefault="00BA0A57" w:rsidP="00BA0A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b/>
          <w:sz w:val="24"/>
          <w:szCs w:val="24"/>
        </w:rPr>
        <w:t>ПОСТАНОВЛЯЕТ</w:t>
      </w:r>
      <w:r w:rsidRPr="00DD5D10">
        <w:rPr>
          <w:rFonts w:ascii="Arial" w:hAnsi="Arial" w:cs="Arial"/>
          <w:sz w:val="24"/>
          <w:szCs w:val="24"/>
        </w:rPr>
        <w:t>:</w:t>
      </w:r>
    </w:p>
    <w:p w:rsidR="00BA0A57" w:rsidRPr="00DD5D10" w:rsidRDefault="00BA0A57" w:rsidP="00BA0A57">
      <w:pPr>
        <w:pStyle w:val="a7"/>
        <w:numPr>
          <w:ilvl w:val="0"/>
          <w:numId w:val="5"/>
        </w:numPr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DD5D10">
        <w:rPr>
          <w:rFonts w:ascii="Arial" w:hAnsi="Arial" w:cs="Arial"/>
        </w:rPr>
        <w:t xml:space="preserve">Утвердить </w:t>
      </w:r>
      <w:r w:rsidRPr="00DD5D10">
        <w:rPr>
          <w:rFonts w:ascii="Arial" w:hAnsi="Arial" w:cs="Arial"/>
          <w:color w:val="2D2D2D"/>
          <w:spacing w:val="2"/>
          <w:shd w:val="clear" w:color="auto" w:fill="FFFFFF"/>
        </w:rPr>
        <w:t xml:space="preserve">Положение о старостах населенного пункта </w:t>
      </w:r>
      <w:r w:rsidRPr="00DD5D10">
        <w:rPr>
          <w:rFonts w:ascii="Arial" w:hAnsi="Arial" w:cs="Arial"/>
        </w:rPr>
        <w:t>Могочинского сельского поселения Молчановского района Томской области</w:t>
      </w:r>
      <w:r w:rsidRPr="00DD5D10">
        <w:rPr>
          <w:rFonts w:ascii="Arial" w:hAnsi="Arial" w:cs="Arial"/>
          <w:color w:val="2D2D2D"/>
          <w:spacing w:val="2"/>
          <w:shd w:val="clear" w:color="auto" w:fill="FFFFFF"/>
        </w:rPr>
        <w:t>.</w:t>
      </w:r>
    </w:p>
    <w:p w:rsidR="00BA0A57" w:rsidRPr="00DD5D10" w:rsidRDefault="00BA0A57" w:rsidP="00BA0A5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DD5D10">
        <w:rPr>
          <w:rFonts w:ascii="Arial" w:eastAsia="Arial" w:hAnsi="Arial" w:cs="Arial"/>
        </w:rPr>
        <w:t>Настоящее постановление подлежит опубликованию в печатном издании «Информационный бюллетень» и размещению</w:t>
      </w:r>
      <w:r w:rsidRPr="00DD5D10">
        <w:rPr>
          <w:rFonts w:ascii="Arial" w:hAnsi="Arial" w:cs="Arial"/>
        </w:rPr>
        <w:t xml:space="preserve"> в сети «Интернет» на официальном сайте муниципального образования «</w:t>
      </w:r>
      <w:r w:rsidRPr="00DD5D10">
        <w:rPr>
          <w:rFonts w:ascii="Arial" w:eastAsia="Arial" w:hAnsi="Arial" w:cs="Arial"/>
        </w:rPr>
        <w:t>Могочинское сельское поселение</w:t>
      </w:r>
      <w:r w:rsidRPr="00DD5D10">
        <w:rPr>
          <w:rFonts w:ascii="Arial" w:hAnsi="Arial" w:cs="Arial"/>
        </w:rPr>
        <w:t>» по адресу (</w:t>
      </w:r>
      <w:hyperlink r:id="rId8" w:history="1">
        <w:r w:rsidRPr="00DD5D10">
          <w:rPr>
            <w:rStyle w:val="a4"/>
            <w:rFonts w:ascii="Arial" w:hAnsi="Arial" w:cs="Arial"/>
            <w:lang w:val="en-US"/>
          </w:rPr>
          <w:t>http</w:t>
        </w:r>
        <w:r w:rsidRPr="00DD5D10">
          <w:rPr>
            <w:rStyle w:val="a4"/>
            <w:rFonts w:ascii="Arial" w:hAnsi="Arial" w:cs="Arial"/>
          </w:rPr>
          <w:t>://</w:t>
        </w:r>
        <w:r w:rsidRPr="00DD5D10">
          <w:rPr>
            <w:rStyle w:val="a4"/>
            <w:rFonts w:ascii="Arial" w:hAnsi="Arial" w:cs="Arial"/>
            <w:lang w:val="en-US"/>
          </w:rPr>
          <w:t>www</w:t>
        </w:r>
        <w:r w:rsidRPr="00DD5D10">
          <w:rPr>
            <w:rStyle w:val="a4"/>
            <w:rFonts w:ascii="Arial" w:hAnsi="Arial" w:cs="Arial"/>
          </w:rPr>
          <w:t>.</w:t>
        </w:r>
        <w:proofErr w:type="spellStart"/>
        <w:r w:rsidRPr="00DD5D10">
          <w:rPr>
            <w:rStyle w:val="a4"/>
            <w:rFonts w:ascii="Arial" w:hAnsi="Arial" w:cs="Arial"/>
            <w:lang w:val="en-US"/>
          </w:rPr>
          <w:t>mogochino</w:t>
        </w:r>
        <w:proofErr w:type="spellEnd"/>
        <w:r w:rsidRPr="00DD5D10">
          <w:rPr>
            <w:rStyle w:val="a4"/>
            <w:rFonts w:ascii="Arial" w:hAnsi="Arial" w:cs="Arial"/>
          </w:rPr>
          <w:t>.</w:t>
        </w:r>
        <w:proofErr w:type="spellStart"/>
        <w:r w:rsidRPr="00DD5D10">
          <w:rPr>
            <w:rStyle w:val="a4"/>
            <w:rFonts w:ascii="Arial" w:hAnsi="Arial" w:cs="Arial"/>
            <w:lang w:val="en-US"/>
          </w:rPr>
          <w:t>ru</w:t>
        </w:r>
        <w:proofErr w:type="spellEnd"/>
        <w:r w:rsidRPr="00DD5D10">
          <w:rPr>
            <w:rStyle w:val="a4"/>
            <w:rFonts w:ascii="Arial" w:hAnsi="Arial" w:cs="Arial"/>
          </w:rPr>
          <w:t>/</w:t>
        </w:r>
      </w:hyperlink>
      <w:r w:rsidRPr="00DD5D10">
        <w:rPr>
          <w:rFonts w:ascii="Arial" w:hAnsi="Arial" w:cs="Arial"/>
        </w:rPr>
        <w:t>).</w:t>
      </w:r>
    </w:p>
    <w:p w:rsidR="00BA0A57" w:rsidRPr="00DD5D10" w:rsidRDefault="00BA0A57" w:rsidP="00BA0A5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DD5D10">
        <w:rPr>
          <w:rFonts w:ascii="Arial" w:hAnsi="Arial" w:cs="Arial"/>
        </w:rPr>
        <w:t xml:space="preserve">Контроль над исполнением настоящего постановления оставляю за собой. </w:t>
      </w:r>
    </w:p>
    <w:p w:rsidR="00BA0A57" w:rsidRDefault="00BA0A57" w:rsidP="00BA0A57">
      <w:pPr>
        <w:spacing w:line="240" w:lineRule="auto"/>
        <w:rPr>
          <w:rFonts w:ascii="Arial" w:hAnsi="Arial" w:cs="Arial"/>
          <w:sz w:val="24"/>
          <w:szCs w:val="24"/>
        </w:rPr>
      </w:pPr>
    </w:p>
    <w:p w:rsidR="00DD5D10" w:rsidRDefault="00DD5D10" w:rsidP="00BA0A57">
      <w:pPr>
        <w:spacing w:line="240" w:lineRule="auto"/>
        <w:rPr>
          <w:rFonts w:ascii="Arial" w:hAnsi="Arial" w:cs="Arial"/>
          <w:sz w:val="24"/>
          <w:szCs w:val="24"/>
        </w:rPr>
      </w:pPr>
    </w:p>
    <w:p w:rsidR="00DD5D10" w:rsidRDefault="00DD5D10" w:rsidP="00BA0A57">
      <w:pPr>
        <w:spacing w:line="240" w:lineRule="auto"/>
        <w:rPr>
          <w:rFonts w:ascii="Arial" w:hAnsi="Arial" w:cs="Arial"/>
          <w:sz w:val="24"/>
          <w:szCs w:val="24"/>
        </w:rPr>
      </w:pPr>
    </w:p>
    <w:p w:rsidR="00DD5D10" w:rsidRDefault="00DD5D10" w:rsidP="00BA0A57">
      <w:pPr>
        <w:spacing w:line="240" w:lineRule="auto"/>
        <w:rPr>
          <w:rFonts w:ascii="Arial" w:hAnsi="Arial" w:cs="Arial"/>
          <w:sz w:val="24"/>
          <w:szCs w:val="24"/>
        </w:rPr>
      </w:pPr>
    </w:p>
    <w:p w:rsidR="00DD5D10" w:rsidRDefault="00DD5D10" w:rsidP="00BA0A57">
      <w:pPr>
        <w:spacing w:line="240" w:lineRule="auto"/>
        <w:rPr>
          <w:rFonts w:ascii="Arial" w:hAnsi="Arial" w:cs="Arial"/>
          <w:sz w:val="24"/>
          <w:szCs w:val="24"/>
        </w:rPr>
      </w:pPr>
    </w:p>
    <w:p w:rsidR="00DD5D10" w:rsidRPr="00DD5D10" w:rsidRDefault="00DD5D10" w:rsidP="00BA0A57">
      <w:pPr>
        <w:spacing w:line="240" w:lineRule="auto"/>
        <w:rPr>
          <w:rFonts w:ascii="Arial" w:hAnsi="Arial" w:cs="Arial"/>
          <w:sz w:val="24"/>
          <w:szCs w:val="24"/>
        </w:rPr>
      </w:pPr>
    </w:p>
    <w:p w:rsidR="00BA0A57" w:rsidRPr="00DD5D10" w:rsidRDefault="00BA0A57" w:rsidP="00DD5D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Глава Могочинского </w:t>
      </w:r>
    </w:p>
    <w:p w:rsidR="00BA0A57" w:rsidRPr="00DD5D10" w:rsidRDefault="00BA0A57" w:rsidP="00DD5D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сельского поселения</w:t>
      </w:r>
      <w:r w:rsidRPr="00DD5D10">
        <w:rPr>
          <w:rFonts w:ascii="Arial" w:hAnsi="Arial" w:cs="Arial"/>
          <w:sz w:val="24"/>
          <w:szCs w:val="24"/>
        </w:rPr>
        <w:tab/>
      </w:r>
      <w:r w:rsidRPr="00DD5D10">
        <w:rPr>
          <w:rFonts w:ascii="Arial" w:hAnsi="Arial" w:cs="Arial"/>
          <w:sz w:val="24"/>
          <w:szCs w:val="24"/>
        </w:rPr>
        <w:tab/>
      </w:r>
      <w:r w:rsidRPr="00DD5D10">
        <w:rPr>
          <w:rFonts w:ascii="Arial" w:hAnsi="Arial" w:cs="Arial"/>
          <w:sz w:val="24"/>
          <w:szCs w:val="24"/>
        </w:rPr>
        <w:tab/>
      </w:r>
      <w:r w:rsidRPr="00DD5D10">
        <w:rPr>
          <w:rFonts w:ascii="Arial" w:hAnsi="Arial" w:cs="Arial"/>
          <w:sz w:val="24"/>
          <w:szCs w:val="24"/>
        </w:rPr>
        <w:tab/>
      </w:r>
      <w:r w:rsidRPr="00DD5D10">
        <w:rPr>
          <w:rFonts w:ascii="Arial" w:hAnsi="Arial" w:cs="Arial"/>
          <w:sz w:val="24"/>
          <w:szCs w:val="24"/>
        </w:rPr>
        <w:tab/>
      </w:r>
      <w:r w:rsidRPr="00DD5D10">
        <w:rPr>
          <w:rFonts w:ascii="Arial" w:hAnsi="Arial" w:cs="Arial"/>
          <w:sz w:val="24"/>
          <w:szCs w:val="24"/>
        </w:rPr>
        <w:tab/>
        <w:t>А.В. Детлукова</w:t>
      </w:r>
      <w:r w:rsidRPr="00DD5D10">
        <w:rPr>
          <w:rFonts w:ascii="Arial" w:hAnsi="Arial" w:cs="Arial"/>
          <w:sz w:val="24"/>
          <w:szCs w:val="24"/>
        </w:rPr>
        <w:tab/>
      </w:r>
      <w:r w:rsidRPr="00DD5D10">
        <w:rPr>
          <w:rFonts w:ascii="Arial" w:hAnsi="Arial" w:cs="Arial"/>
          <w:sz w:val="24"/>
          <w:szCs w:val="24"/>
        </w:rPr>
        <w:tab/>
        <w:t xml:space="preserve"> </w:t>
      </w:r>
    </w:p>
    <w:bookmarkEnd w:id="0"/>
    <w:p w:rsidR="00BA0A57" w:rsidRPr="00DD5D10" w:rsidRDefault="00BA0A57" w:rsidP="00BA0A57">
      <w:pPr>
        <w:pStyle w:val="4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  <w:sectPr w:rsidR="00BA0A57" w:rsidRPr="00DD5D10" w:rsidSect="004B0519">
          <w:footerReference w:type="even" r:id="rId9"/>
          <w:type w:val="continuous"/>
          <w:pgSz w:w="11909" w:h="16838"/>
          <w:pgMar w:top="1242" w:right="994" w:bottom="296" w:left="1418" w:header="0" w:footer="3" w:gutter="0"/>
          <w:cols w:space="720"/>
          <w:noEndnote/>
          <w:docGrid w:linePitch="360"/>
        </w:sectPr>
      </w:pPr>
    </w:p>
    <w:p w:rsidR="00BA0A57" w:rsidRPr="00DD5D10" w:rsidRDefault="00BA0A57" w:rsidP="00BA0A57">
      <w:pPr>
        <w:pStyle w:val="2"/>
        <w:shd w:val="clear" w:color="auto" w:fill="auto"/>
        <w:spacing w:after="505" w:line="240" w:lineRule="auto"/>
        <w:ind w:right="20"/>
        <w:jc w:val="left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BA0A57" w:rsidRDefault="00BA0A57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DD5D10" w:rsidRDefault="00DD5D10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DD5D10" w:rsidRDefault="00DD5D10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DD5D10" w:rsidRPr="00DD5D10" w:rsidRDefault="00DD5D10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900FAD" w:rsidRPr="00DD5D10" w:rsidRDefault="00900FAD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4B0519" w:rsidRPr="00DD5D10" w:rsidRDefault="004B0519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900FAD" w:rsidRPr="00DD5D10" w:rsidRDefault="00900FAD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Приложение 1 к </w:t>
      </w:r>
      <w:r w:rsidR="008A49DF">
        <w:rPr>
          <w:rFonts w:ascii="Arial" w:hAnsi="Arial" w:cs="Arial"/>
          <w:sz w:val="24"/>
          <w:szCs w:val="24"/>
        </w:rPr>
        <w:t>Решению Совета</w:t>
      </w:r>
      <w:r w:rsidRPr="00DD5D10">
        <w:rPr>
          <w:rFonts w:ascii="Arial" w:hAnsi="Arial" w:cs="Arial"/>
          <w:sz w:val="24"/>
          <w:szCs w:val="24"/>
        </w:rPr>
        <w:t xml:space="preserve"> </w:t>
      </w:r>
    </w:p>
    <w:p w:rsidR="00DD5D10" w:rsidRDefault="00BA0A57" w:rsidP="00282126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Могочинского сельского поселения </w:t>
      </w:r>
    </w:p>
    <w:p w:rsidR="00BA0A57" w:rsidRPr="00DD5D10" w:rsidRDefault="00BA0A57" w:rsidP="00282126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от </w:t>
      </w:r>
      <w:r w:rsidR="008A49DF">
        <w:rPr>
          <w:rFonts w:ascii="Arial" w:hAnsi="Arial" w:cs="Arial"/>
          <w:sz w:val="24"/>
          <w:szCs w:val="24"/>
        </w:rPr>
        <w:t>21</w:t>
      </w:r>
      <w:r w:rsidR="004B0519" w:rsidRPr="00DD5D10">
        <w:rPr>
          <w:rFonts w:ascii="Arial" w:hAnsi="Arial" w:cs="Arial"/>
          <w:sz w:val="24"/>
          <w:szCs w:val="24"/>
        </w:rPr>
        <w:t>.0</w:t>
      </w:r>
      <w:r w:rsidR="008A49DF">
        <w:rPr>
          <w:rFonts w:ascii="Arial" w:hAnsi="Arial" w:cs="Arial"/>
          <w:sz w:val="24"/>
          <w:szCs w:val="24"/>
        </w:rPr>
        <w:t>6</w:t>
      </w:r>
      <w:r w:rsidR="004B0519" w:rsidRPr="00DD5D10">
        <w:rPr>
          <w:rFonts w:ascii="Arial" w:hAnsi="Arial" w:cs="Arial"/>
          <w:sz w:val="24"/>
          <w:szCs w:val="24"/>
        </w:rPr>
        <w:t>.201</w:t>
      </w:r>
      <w:r w:rsidR="008A49DF">
        <w:rPr>
          <w:rFonts w:ascii="Arial" w:hAnsi="Arial" w:cs="Arial"/>
          <w:sz w:val="24"/>
          <w:szCs w:val="24"/>
        </w:rPr>
        <w:t>8</w:t>
      </w:r>
      <w:r w:rsidR="004B0519" w:rsidRPr="00DD5D10">
        <w:rPr>
          <w:rFonts w:ascii="Arial" w:hAnsi="Arial" w:cs="Arial"/>
          <w:sz w:val="24"/>
          <w:szCs w:val="24"/>
        </w:rPr>
        <w:t xml:space="preserve"> </w:t>
      </w:r>
      <w:r w:rsidRPr="00DD5D10">
        <w:rPr>
          <w:rFonts w:ascii="Arial" w:hAnsi="Arial" w:cs="Arial"/>
          <w:sz w:val="24"/>
          <w:szCs w:val="24"/>
        </w:rPr>
        <w:t>№</w:t>
      </w:r>
      <w:r w:rsidR="004B0519" w:rsidRPr="00DD5D10">
        <w:rPr>
          <w:rFonts w:ascii="Arial" w:hAnsi="Arial" w:cs="Arial"/>
          <w:sz w:val="24"/>
          <w:szCs w:val="24"/>
        </w:rPr>
        <w:t xml:space="preserve"> </w:t>
      </w:r>
      <w:r w:rsidR="008A49DF">
        <w:rPr>
          <w:rFonts w:ascii="Arial" w:hAnsi="Arial" w:cs="Arial"/>
          <w:sz w:val="24"/>
          <w:szCs w:val="24"/>
        </w:rPr>
        <w:t>27</w:t>
      </w:r>
    </w:p>
    <w:p w:rsidR="00282126" w:rsidRPr="00DD5D10" w:rsidRDefault="00282126" w:rsidP="00282126">
      <w:pPr>
        <w:pStyle w:val="40"/>
        <w:shd w:val="clear" w:color="auto" w:fill="auto"/>
        <w:spacing w:line="240" w:lineRule="auto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3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2" w:name="bookmark3"/>
      <w:r w:rsidRPr="00DD5D10">
        <w:rPr>
          <w:rFonts w:ascii="Arial" w:hAnsi="Arial" w:cs="Arial"/>
          <w:sz w:val="24"/>
          <w:szCs w:val="24"/>
        </w:rPr>
        <w:t>ПОЛОЖЕНИЕ</w:t>
      </w:r>
      <w:bookmarkEnd w:id="2"/>
    </w:p>
    <w:p w:rsidR="00BA0A57" w:rsidRPr="00DD5D10" w:rsidRDefault="00BA0A57" w:rsidP="00BA0A57">
      <w:pPr>
        <w:pStyle w:val="2"/>
        <w:shd w:val="clear" w:color="auto" w:fill="auto"/>
        <w:spacing w:after="0" w:line="240" w:lineRule="auto"/>
        <w:ind w:left="20" w:right="20"/>
        <w:jc w:val="center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О старостах населенных пунктов Могочинского сельского поселения </w:t>
      </w:r>
    </w:p>
    <w:p w:rsidR="00BA0A57" w:rsidRPr="00DD5D10" w:rsidRDefault="00BA0A57" w:rsidP="00BA0A57">
      <w:pPr>
        <w:pStyle w:val="2"/>
        <w:shd w:val="clear" w:color="auto" w:fill="auto"/>
        <w:spacing w:after="0" w:line="240" w:lineRule="auto"/>
        <w:ind w:left="20" w:right="20"/>
        <w:jc w:val="center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Молчановского района Томской области</w:t>
      </w:r>
    </w:p>
    <w:p w:rsidR="00BA0A57" w:rsidRPr="00DD5D10" w:rsidRDefault="00BA0A57" w:rsidP="00BA0A57">
      <w:pPr>
        <w:pStyle w:val="2"/>
        <w:shd w:val="clear" w:color="auto" w:fill="auto"/>
        <w:spacing w:after="0" w:line="240" w:lineRule="auto"/>
        <w:ind w:left="20" w:right="20"/>
        <w:jc w:val="center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3" w:name="bookmark4"/>
      <w:r w:rsidRPr="00DD5D10">
        <w:rPr>
          <w:rFonts w:ascii="Arial" w:hAnsi="Arial" w:cs="Arial"/>
          <w:sz w:val="24"/>
          <w:szCs w:val="24"/>
        </w:rPr>
        <w:t>Общие положения</w:t>
      </w:r>
      <w:bookmarkEnd w:id="3"/>
    </w:p>
    <w:p w:rsidR="00BA0A57" w:rsidRPr="00DD5D10" w:rsidRDefault="00BA0A57" w:rsidP="00BA0A57">
      <w:pPr>
        <w:pStyle w:val="30"/>
        <w:keepNext/>
        <w:keepLines/>
        <w:shd w:val="clear" w:color="auto" w:fill="auto"/>
        <w:tabs>
          <w:tab w:val="left" w:pos="178"/>
        </w:tabs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proofErr w:type="gramStart"/>
      <w:r w:rsidRPr="00DD5D10">
        <w:rPr>
          <w:rFonts w:ascii="Arial" w:hAnsi="Arial" w:cs="Arial"/>
          <w:sz w:val="24"/>
          <w:szCs w:val="24"/>
        </w:rPr>
        <w:t>Староста Могочинского сельского поселения Молчановского района Томской области (далее - староста) — лицо, избранное прямым волеизъявлением граждан путем выборов на собраниях (сходах) на территориях населенных пунктов в муниципальном образовании «Могочинское сельское поселение»  Молчановского района Томской области, наделенное определенными полномочиями и доверием жителей, имеющее гражданство Российской Федерации, обладающее активным избирательным правом, постоянно или преимущественно проживающее на данной территории.</w:t>
      </w:r>
      <w:proofErr w:type="gramEnd"/>
    </w:p>
    <w:p w:rsidR="00BA0A57" w:rsidRPr="00DD5D10" w:rsidRDefault="00BA0A57" w:rsidP="00BA0A57">
      <w:pPr>
        <w:pStyle w:val="2"/>
        <w:shd w:val="clear" w:color="auto" w:fill="auto"/>
        <w:spacing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2"/>
        <w:numPr>
          <w:ilvl w:val="1"/>
          <w:numId w:val="2"/>
        </w:numPr>
        <w:shd w:val="clear" w:color="auto" w:fill="auto"/>
        <w:tabs>
          <w:tab w:val="left" w:pos="447"/>
        </w:tabs>
        <w:spacing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5D10">
        <w:rPr>
          <w:rFonts w:ascii="Arial" w:hAnsi="Arial" w:cs="Arial"/>
          <w:sz w:val="24"/>
          <w:szCs w:val="24"/>
        </w:rPr>
        <w:t xml:space="preserve">В своей деятельности староста руководствуется Конституцией Российской Федерации, Гражданским кодексом Российской Федерации, Федеральным законом от 06.10.2003 г. № 131 «Об общих принципах организации местного самоуправления в Российской Федерации», Законом Томской области от 10.04.2017 </w:t>
      </w:r>
      <w:r w:rsidRPr="00DD5D10">
        <w:rPr>
          <w:rFonts w:ascii="Arial" w:hAnsi="Arial" w:cs="Arial"/>
          <w:sz w:val="24"/>
          <w:szCs w:val="24"/>
          <w:lang w:val="en-US"/>
        </w:rPr>
        <w:t>N</w:t>
      </w:r>
      <w:r w:rsidRPr="00DD5D10">
        <w:rPr>
          <w:rFonts w:ascii="Arial" w:hAnsi="Arial" w:cs="Arial"/>
          <w:sz w:val="24"/>
          <w:szCs w:val="24"/>
        </w:rPr>
        <w:t xml:space="preserve"> 29-</w:t>
      </w:r>
      <w:r w:rsidR="0088553A" w:rsidRPr="00DD5D10">
        <w:rPr>
          <w:rFonts w:ascii="Arial" w:hAnsi="Arial" w:cs="Arial"/>
          <w:sz w:val="24"/>
          <w:szCs w:val="24"/>
        </w:rPr>
        <w:t>ОЗ</w:t>
      </w:r>
      <w:r w:rsidRPr="00DD5D10">
        <w:rPr>
          <w:rFonts w:ascii="Arial" w:hAnsi="Arial" w:cs="Arial"/>
          <w:sz w:val="24"/>
          <w:szCs w:val="24"/>
        </w:rPr>
        <w:t xml:space="preserve">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Уставом муниципального образования «Могочинское сельское поселение», решениями Совета</w:t>
      </w:r>
      <w:proofErr w:type="gramEnd"/>
      <w:r w:rsidRPr="00DD5D10">
        <w:rPr>
          <w:rFonts w:ascii="Arial" w:hAnsi="Arial" w:cs="Arial"/>
          <w:sz w:val="24"/>
          <w:szCs w:val="24"/>
        </w:rPr>
        <w:t xml:space="preserve"> Могочинского сельского поселения Молчановского района Томской области, распоряжениями и постановлениями Главы Могочинского сельского поселения Молчановского района Томской области, решениями собраний (сходов) граждан, а также настоящим Положением.</w:t>
      </w:r>
    </w:p>
    <w:p w:rsidR="00BA0A57" w:rsidRPr="00DD5D10" w:rsidRDefault="00BA0A57" w:rsidP="00BA0A57">
      <w:pPr>
        <w:pStyle w:val="2"/>
        <w:numPr>
          <w:ilvl w:val="1"/>
          <w:numId w:val="2"/>
        </w:numPr>
        <w:shd w:val="clear" w:color="auto" w:fill="auto"/>
        <w:tabs>
          <w:tab w:val="left" w:pos="447"/>
        </w:tabs>
        <w:spacing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 Староста выполняет свои функции на бесплатной основе.</w:t>
      </w:r>
    </w:p>
    <w:p w:rsidR="00BA0A57" w:rsidRPr="00DD5D10" w:rsidRDefault="00BA0A57" w:rsidP="00BA0A57">
      <w:pPr>
        <w:pStyle w:val="2"/>
        <w:shd w:val="clear" w:color="auto" w:fill="auto"/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1.4. Староста подчиняется Главе Могочинского сельского Молчановского района Томской области.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1124"/>
          <w:tab w:val="left" w:pos="4800"/>
        </w:tabs>
        <w:spacing w:after="256" w:line="240" w:lineRule="auto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DD5D10">
        <w:rPr>
          <w:rFonts w:ascii="Arial" w:hAnsi="Arial" w:cs="Arial"/>
          <w:b/>
          <w:sz w:val="24"/>
          <w:szCs w:val="24"/>
        </w:rPr>
        <w:t>2. Порядок избрания старосты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1124"/>
          <w:tab w:val="left" w:pos="4800"/>
        </w:tabs>
        <w:spacing w:line="240" w:lineRule="auto"/>
        <w:ind w:left="20"/>
        <w:jc w:val="both"/>
        <w:rPr>
          <w:rFonts w:ascii="Arial" w:hAnsi="Arial" w:cs="Arial"/>
          <w:b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2.1. Староста избирается на собрании (сходе) жителей сельского населённого пункта (посёлка, деревни), как правило, из числа зарегистрированных и постоянно проживающих граждан, путём открытого голосования простым большинством голосов от общего числа граждан, присутствующих на собрании, сроком на 5 лет.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1124"/>
          <w:tab w:val="left" w:pos="4800"/>
        </w:tabs>
        <w:spacing w:line="240" w:lineRule="auto"/>
        <w:ind w:left="20"/>
        <w:jc w:val="both"/>
        <w:rPr>
          <w:rFonts w:ascii="Arial" w:hAnsi="Arial" w:cs="Arial"/>
          <w:b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2.2.</w:t>
      </w:r>
      <w:r w:rsidRPr="00DD5D10">
        <w:rPr>
          <w:rFonts w:ascii="Arial" w:hAnsi="Arial" w:cs="Arial"/>
          <w:b/>
          <w:sz w:val="24"/>
          <w:szCs w:val="24"/>
        </w:rPr>
        <w:t xml:space="preserve"> </w:t>
      </w:r>
      <w:r w:rsidRPr="00DD5D10">
        <w:rPr>
          <w:rFonts w:ascii="Arial" w:hAnsi="Arial" w:cs="Arial"/>
          <w:sz w:val="24"/>
          <w:szCs w:val="24"/>
        </w:rPr>
        <w:t>Собрания (сходы) граждан по выборам старосты правомочны, если в них принимают участие не менее 25% жителей населённого пункта (посёлка, деревни) постоянно проживающих на данной территории, достигших 18-летнего возраста.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1124"/>
          <w:tab w:val="left" w:pos="4800"/>
        </w:tabs>
        <w:spacing w:line="240" w:lineRule="auto"/>
        <w:ind w:left="20"/>
        <w:jc w:val="both"/>
        <w:rPr>
          <w:rFonts w:ascii="Arial" w:hAnsi="Arial" w:cs="Arial"/>
          <w:b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2.3.</w:t>
      </w:r>
      <w:r w:rsidRPr="00DD5D10">
        <w:rPr>
          <w:rFonts w:ascii="Arial" w:hAnsi="Arial" w:cs="Arial"/>
          <w:b/>
          <w:sz w:val="24"/>
          <w:szCs w:val="24"/>
        </w:rPr>
        <w:t xml:space="preserve"> </w:t>
      </w:r>
      <w:r w:rsidRPr="00DD5D10">
        <w:rPr>
          <w:rFonts w:ascii="Arial" w:hAnsi="Arial" w:cs="Arial"/>
          <w:sz w:val="24"/>
          <w:szCs w:val="24"/>
        </w:rPr>
        <w:t>Организационная подготовка собрания граждан по избранию (переизбранию) старосты осуществляется администрацией сельского поселения с обязательным участием Главы сельского поселения (или его представителя) в проведении собрания.</w:t>
      </w:r>
    </w:p>
    <w:p w:rsidR="00BA0A57" w:rsidRPr="00DD5D10" w:rsidRDefault="00BA0A57" w:rsidP="00BA0A57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lastRenderedPageBreak/>
        <w:t xml:space="preserve"> Кандидат в старосты может быть выдвинут:</w:t>
      </w:r>
    </w:p>
    <w:p w:rsidR="00BA0A57" w:rsidRPr="00DD5D10" w:rsidRDefault="00BA0A57" w:rsidP="00BA0A57">
      <w:pPr>
        <w:pStyle w:val="2"/>
        <w:numPr>
          <w:ilvl w:val="0"/>
          <w:numId w:val="4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путем самовыдвижения;</w:t>
      </w:r>
    </w:p>
    <w:p w:rsidR="00BA0A57" w:rsidRPr="00DD5D10" w:rsidRDefault="00BA0A57" w:rsidP="00BA0A57">
      <w:pPr>
        <w:pStyle w:val="2"/>
        <w:numPr>
          <w:ilvl w:val="0"/>
          <w:numId w:val="4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по предложению органов местного самоуправления сельского поселения;</w:t>
      </w:r>
    </w:p>
    <w:p w:rsidR="00BA0A57" w:rsidRPr="00DD5D10" w:rsidRDefault="00BA0A57" w:rsidP="00BA0A57">
      <w:pPr>
        <w:pStyle w:val="2"/>
        <w:numPr>
          <w:ilvl w:val="0"/>
          <w:numId w:val="4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населением - жителями населенного пункта в количестве не менее 3 человек.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 Староста избирается простым большинством голосов открытым голосованием граждан, присутствующих на собрании.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447"/>
        </w:tabs>
        <w:spacing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2"/>
        <w:numPr>
          <w:ilvl w:val="1"/>
          <w:numId w:val="6"/>
        </w:numPr>
        <w:shd w:val="clear" w:color="auto" w:fill="auto"/>
        <w:tabs>
          <w:tab w:val="left" w:pos="4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 Полномочия старосты прекращаются досрочно на основании: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4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- личного заявления старосты о досрочном прекращении его полномочий;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4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- переезда старосты на постоянное место жительства за пределы территории населенного пункта;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4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- вступления в силу в отношении старосты обвинительного приговора суда или признания его судом недееспособным или ограниченно дееспособным;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4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- получения старостой</w:t>
      </w:r>
      <w:r w:rsidRPr="00DD5D10">
        <w:rPr>
          <w:rFonts w:ascii="Arial" w:hAnsi="Arial" w:cs="Arial"/>
          <w:sz w:val="24"/>
          <w:szCs w:val="24"/>
        </w:rPr>
        <w:tab/>
        <w:t>гражданства иностранного государства или прекращения гражданства Российской Федерации;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4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 xml:space="preserve">- систематического, более 2 раз, неисполнения старостой своих полномочий, предусмотренных разделом </w:t>
      </w:r>
      <w:r w:rsidR="0088553A" w:rsidRPr="00DD5D10">
        <w:rPr>
          <w:rFonts w:ascii="Arial" w:hAnsi="Arial" w:cs="Arial"/>
          <w:sz w:val="24"/>
          <w:szCs w:val="24"/>
        </w:rPr>
        <w:t>3</w:t>
      </w:r>
      <w:r w:rsidRPr="00DD5D10">
        <w:rPr>
          <w:rFonts w:ascii="Arial" w:hAnsi="Arial" w:cs="Arial"/>
          <w:sz w:val="24"/>
          <w:szCs w:val="24"/>
        </w:rPr>
        <w:t xml:space="preserve"> настояще</w:t>
      </w:r>
      <w:r w:rsidR="0088553A" w:rsidRPr="00DD5D10">
        <w:rPr>
          <w:rFonts w:ascii="Arial" w:hAnsi="Arial" w:cs="Arial"/>
          <w:sz w:val="24"/>
          <w:szCs w:val="24"/>
        </w:rPr>
        <w:t>го Положения</w:t>
      </w:r>
      <w:r w:rsidRPr="00DD5D10">
        <w:rPr>
          <w:rFonts w:ascii="Arial" w:hAnsi="Arial" w:cs="Arial"/>
          <w:sz w:val="24"/>
          <w:szCs w:val="24"/>
        </w:rPr>
        <w:t>;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149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- смерти старосты.</w:t>
      </w:r>
    </w:p>
    <w:p w:rsidR="00BA0A57" w:rsidRPr="00DD5D10" w:rsidRDefault="00BA0A57" w:rsidP="00BA0A57">
      <w:pPr>
        <w:pStyle w:val="2"/>
        <w:shd w:val="clear" w:color="auto" w:fill="auto"/>
        <w:tabs>
          <w:tab w:val="left" w:pos="1499"/>
        </w:tabs>
        <w:spacing w:after="0" w:line="240" w:lineRule="auto"/>
        <w:ind w:left="900" w:right="20"/>
        <w:jc w:val="both"/>
        <w:rPr>
          <w:rFonts w:ascii="Arial" w:hAnsi="Arial" w:cs="Arial"/>
          <w:sz w:val="24"/>
          <w:szCs w:val="24"/>
        </w:rPr>
      </w:pPr>
    </w:p>
    <w:p w:rsidR="00BA0A57" w:rsidRPr="00DD5D10" w:rsidRDefault="00BA0A57" w:rsidP="00BA0A57">
      <w:pPr>
        <w:pStyle w:val="2"/>
        <w:shd w:val="clear" w:color="auto" w:fill="auto"/>
        <w:spacing w:after="184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2.7. Вопрос о досрочном прекращении полномочий старосты может быть поставлен на собрании (сходе) граждан по требованию не менее 25% граждан, постоянно проживающих в соответствующем сельском населенном пункте (поселке, деревне).</w:t>
      </w:r>
    </w:p>
    <w:p w:rsidR="00BA0A57" w:rsidRPr="00DD5D10" w:rsidRDefault="00BA0A57" w:rsidP="00BA0A57">
      <w:pPr>
        <w:pStyle w:val="2"/>
        <w:shd w:val="clear" w:color="auto" w:fill="auto"/>
        <w:spacing w:after="176" w:line="240" w:lineRule="auto"/>
        <w:ind w:left="20" w:right="4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в соответствующем сельском населенном пункте (поселке, деревне, улицы).</w:t>
      </w:r>
    </w:p>
    <w:p w:rsidR="00BA0A57" w:rsidRPr="00DD5D10" w:rsidRDefault="00BA0A57" w:rsidP="00BA0A57">
      <w:pPr>
        <w:pStyle w:val="2"/>
        <w:shd w:val="clear" w:color="auto" w:fill="auto"/>
        <w:spacing w:after="180" w:line="240" w:lineRule="auto"/>
        <w:ind w:left="20" w:right="4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Полномочия старосты могут быть прекращены досрочно, если на собрании (сходе) граждан за это проголосуют более 50 % участников собрания (схода).</w:t>
      </w:r>
    </w:p>
    <w:p w:rsidR="00BA0A57" w:rsidRPr="00DD5D10" w:rsidRDefault="00BA0A57" w:rsidP="00BA0A57">
      <w:pPr>
        <w:pStyle w:val="2"/>
        <w:shd w:val="clear" w:color="auto" w:fill="auto"/>
        <w:spacing w:after="18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2.8. В случае досрочного прекращения полномочий старосты, в течение 15 календарных дней по инициативе Администрации сельского поселения вновь проводятся выборы старосты.</w:t>
      </w:r>
    </w:p>
    <w:p w:rsidR="004B0519" w:rsidRPr="00DD5D10" w:rsidRDefault="00BA0A57" w:rsidP="00BA0A57">
      <w:pPr>
        <w:pStyle w:val="2"/>
        <w:shd w:val="clear" w:color="auto" w:fill="auto"/>
        <w:tabs>
          <w:tab w:val="left" w:pos="374"/>
        </w:tabs>
        <w:spacing w:after="18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2.9. Собрание (сход) граждан проводится в соответствии с правилами, установленными нормативным правовым актом Совета сельского поселения.</w:t>
      </w:r>
    </w:p>
    <w:p w:rsidR="008A49DF" w:rsidRPr="00DD5D10" w:rsidRDefault="008A49DF" w:rsidP="008A49DF">
      <w:pPr>
        <w:pStyle w:val="3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lastRenderedPageBreak/>
        <w:t>Основные полномочия старосты</w:t>
      </w:r>
    </w:p>
    <w:p w:rsidR="008A49DF" w:rsidRPr="00DD5D10" w:rsidRDefault="008A49DF" w:rsidP="008A49DF">
      <w:pPr>
        <w:pStyle w:val="30"/>
        <w:keepNext/>
        <w:keepLines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Оказание содействия администрации сельского поселения во взаимодействии с населением населенного пункта;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Участие в организации работ по благоустройству и озеленению территории населенного пункта;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Участие в организации работ по освещению улиц населенного пункта и установке указателей с названиями улиц и номерами домов;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Содействие в организации собраний жителей населенного пункта, проводимых и соответствии с Уставом сельского поселения;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Организация сбора информации на территории населенного пункта, необходимой для работы администрации сельского поселения;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Участие в мероприятиях по обеспечению первичных мер пожарной безопасности, обеспечению безопасности людей на водных объектах, гражданской обороне, защите населения и территории населенного пункта от чрезвычайных ситуаций природного и техногенного характера;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Участие в организации культурно-массовых мероприятий, проводимых на территории населенного пункта;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Осуществление взаимодействия с Единой дежурн</w:t>
      </w:r>
      <w:proofErr w:type="gramStart"/>
      <w:r w:rsidRPr="00DD5D10">
        <w:rPr>
          <w:rFonts w:ascii="Arial" w:hAnsi="Arial" w:cs="Arial"/>
          <w:b w:val="0"/>
          <w:sz w:val="24"/>
          <w:szCs w:val="24"/>
        </w:rPr>
        <w:t>о-</w:t>
      </w:r>
      <w:proofErr w:type="gramEnd"/>
      <w:r w:rsidRPr="00DD5D10">
        <w:rPr>
          <w:rFonts w:ascii="Arial" w:hAnsi="Arial" w:cs="Arial"/>
          <w:b w:val="0"/>
          <w:sz w:val="24"/>
          <w:szCs w:val="24"/>
        </w:rPr>
        <w:t xml:space="preserve"> диспетчерской службой муниципального района, ФКУ «ЦУКС ГУ МЧС России по Томской области», органами государственной власти и органами местного самоуправления по вопросам общественной безопасности, предупреждения чрезвычайных ситуаций, иным вопросам в соответствии с законодательством Российской Федерации и Томской области;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Доведение до жителей населенного пункта информации, полученной от органов государственной власти и местного самоуправления по вопросам обеспечения безопасности населения и территории;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Выполнение отдельных поручений главы сельского поселения, связанных с решением вопросов местного значения.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Внесение предложений главе сельского поселения по совершенствованию работы старосты.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Запрашивание лично или по поручению главы сельского поселения информации и документов, необходимых для выполнения его должностных обязанностей.</w:t>
      </w:r>
    </w:p>
    <w:p w:rsidR="008A49DF" w:rsidRPr="00DD5D10" w:rsidRDefault="008A49DF" w:rsidP="008A49DF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DD5D10">
        <w:rPr>
          <w:rFonts w:ascii="Arial" w:hAnsi="Arial" w:cs="Arial"/>
          <w:b w:val="0"/>
          <w:sz w:val="24"/>
          <w:szCs w:val="24"/>
        </w:rPr>
        <w:t>Использование для осуществления полномочий старосты оргтехники и транспортных средств администрации сельского поселения (по согласованию).</w:t>
      </w:r>
    </w:p>
    <w:p w:rsidR="008A49DF" w:rsidRPr="00DD5D10" w:rsidRDefault="008A49DF" w:rsidP="008A49DF">
      <w:pPr>
        <w:pStyle w:val="110"/>
        <w:shd w:val="clear" w:color="auto" w:fill="auto"/>
        <w:tabs>
          <w:tab w:val="left" w:pos="3145"/>
        </w:tabs>
        <w:spacing w:before="0" w:after="0" w:line="240" w:lineRule="auto"/>
        <w:ind w:left="2900"/>
        <w:rPr>
          <w:rFonts w:ascii="Arial" w:hAnsi="Arial" w:cs="Arial"/>
          <w:sz w:val="24"/>
          <w:szCs w:val="24"/>
        </w:rPr>
      </w:pPr>
    </w:p>
    <w:p w:rsidR="008A49DF" w:rsidRPr="00DD5D10" w:rsidRDefault="008A49DF" w:rsidP="008A49DF">
      <w:pPr>
        <w:pStyle w:val="110"/>
        <w:numPr>
          <w:ilvl w:val="0"/>
          <w:numId w:val="1"/>
        </w:numPr>
        <w:shd w:val="clear" w:color="auto" w:fill="auto"/>
        <w:tabs>
          <w:tab w:val="left" w:pos="3145"/>
        </w:tabs>
        <w:spacing w:before="0" w:after="0" w:line="240" w:lineRule="auto"/>
        <w:ind w:left="2900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Организация деятельности старост</w:t>
      </w:r>
    </w:p>
    <w:p w:rsidR="008A49DF" w:rsidRPr="00DD5D10" w:rsidRDefault="008A49DF" w:rsidP="008A49DF">
      <w:pPr>
        <w:pStyle w:val="110"/>
        <w:shd w:val="clear" w:color="auto" w:fill="auto"/>
        <w:tabs>
          <w:tab w:val="left" w:pos="3145"/>
        </w:tabs>
        <w:spacing w:before="0" w:after="0" w:line="240" w:lineRule="auto"/>
        <w:ind w:left="2900"/>
        <w:rPr>
          <w:rFonts w:ascii="Arial" w:hAnsi="Arial" w:cs="Arial"/>
          <w:sz w:val="24"/>
          <w:szCs w:val="24"/>
        </w:rPr>
      </w:pPr>
    </w:p>
    <w:p w:rsidR="008A49DF" w:rsidRPr="00DD5D10" w:rsidRDefault="008A49DF" w:rsidP="008A49DF">
      <w:pPr>
        <w:pStyle w:val="2"/>
        <w:shd w:val="clear" w:color="auto" w:fill="auto"/>
        <w:tabs>
          <w:tab w:val="left" w:pos="1003"/>
        </w:tabs>
        <w:spacing w:after="0" w:line="240" w:lineRule="auto"/>
        <w:ind w:right="3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4.1. Администрация сельского поселения координирует деятельность старост, знакомит их с соответствующими актами органов государственной власти и органов местного самоуправления сельского поселения и муниципального района, обобщает и распространяет положительный опыт их деятельности, проводит совещания и семинары, организует учёбу старост, создаёт необходимые условия для работы старост.</w:t>
      </w:r>
    </w:p>
    <w:p w:rsidR="008A49DF" w:rsidRPr="00DD5D10" w:rsidRDefault="008A49DF" w:rsidP="008A49DF">
      <w:pPr>
        <w:pStyle w:val="2"/>
        <w:shd w:val="clear" w:color="auto" w:fill="auto"/>
        <w:tabs>
          <w:tab w:val="left" w:pos="1003"/>
        </w:tabs>
        <w:spacing w:after="124" w:line="240" w:lineRule="auto"/>
        <w:ind w:right="320"/>
        <w:jc w:val="both"/>
        <w:rPr>
          <w:rFonts w:ascii="Arial" w:hAnsi="Arial" w:cs="Arial"/>
          <w:sz w:val="24"/>
          <w:szCs w:val="24"/>
        </w:rPr>
      </w:pPr>
      <w:r w:rsidRPr="00DD5D10">
        <w:rPr>
          <w:rFonts w:ascii="Arial" w:hAnsi="Arial" w:cs="Arial"/>
          <w:sz w:val="24"/>
          <w:szCs w:val="24"/>
        </w:rPr>
        <w:t>4.2. По запросам и при личном приёме старост администрация сельского поселения, руководители учреждений, предприятий, расположенных на территории волости, обязаны рассмотреть предложения старост в установленном законом порядке.</w:t>
      </w:r>
    </w:p>
    <w:p w:rsidR="008A49DF" w:rsidRDefault="008A49DF" w:rsidP="008A49DF">
      <w:pPr>
        <w:tabs>
          <w:tab w:val="left" w:pos="4215"/>
        </w:tabs>
        <w:rPr>
          <w:rFonts w:ascii="Arial" w:hAnsi="Arial" w:cs="Arial"/>
          <w:sz w:val="24"/>
          <w:szCs w:val="24"/>
        </w:rPr>
      </w:pPr>
    </w:p>
    <w:p w:rsidR="008A49DF" w:rsidRDefault="008A49DF" w:rsidP="008A49DF">
      <w:pPr>
        <w:rPr>
          <w:rFonts w:ascii="Arial" w:hAnsi="Arial" w:cs="Arial"/>
          <w:sz w:val="24"/>
          <w:szCs w:val="24"/>
        </w:rPr>
      </w:pPr>
    </w:p>
    <w:p w:rsidR="00BA0A57" w:rsidRPr="008A49DF" w:rsidRDefault="00BA0A57" w:rsidP="008A49DF">
      <w:pPr>
        <w:rPr>
          <w:rFonts w:ascii="Arial" w:hAnsi="Arial" w:cs="Arial"/>
          <w:sz w:val="24"/>
          <w:szCs w:val="24"/>
        </w:rPr>
        <w:sectPr w:rsidR="00BA0A57" w:rsidRPr="008A49DF" w:rsidSect="00BD0F42">
          <w:headerReference w:type="even" r:id="rId10"/>
          <w:type w:val="continuous"/>
          <w:pgSz w:w="11909" w:h="16838"/>
          <w:pgMar w:top="284" w:right="710" w:bottom="1701" w:left="1520" w:header="0" w:footer="6" w:gutter="0"/>
          <w:cols w:space="720"/>
          <w:noEndnote/>
          <w:docGrid w:linePitch="360"/>
        </w:sectPr>
      </w:pPr>
    </w:p>
    <w:p w:rsidR="00BA0A57" w:rsidRPr="00DD5D10" w:rsidRDefault="00BA0A57" w:rsidP="00BA0A57">
      <w:pPr>
        <w:pStyle w:val="3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bookmarkEnd w:id="1"/>
    <w:p w:rsidR="002A6985" w:rsidRPr="00DD5D10" w:rsidRDefault="002A6985">
      <w:pPr>
        <w:rPr>
          <w:rFonts w:ascii="Arial" w:hAnsi="Arial" w:cs="Arial"/>
          <w:sz w:val="24"/>
          <w:szCs w:val="24"/>
        </w:rPr>
      </w:pPr>
    </w:p>
    <w:sectPr w:rsidR="002A6985" w:rsidRPr="00DD5D10" w:rsidSect="004B0519">
      <w:type w:val="continuous"/>
      <w:pgSz w:w="11909" w:h="16838"/>
      <w:pgMar w:top="426" w:right="852" w:bottom="0" w:left="1560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AF" w:rsidRDefault="004C13AF" w:rsidP="006D1ED7">
      <w:pPr>
        <w:spacing w:after="0" w:line="240" w:lineRule="auto"/>
      </w:pPr>
      <w:r>
        <w:separator/>
      </w:r>
    </w:p>
  </w:endnote>
  <w:endnote w:type="continuationSeparator" w:id="0">
    <w:p w:rsidR="004C13AF" w:rsidRDefault="004C13AF" w:rsidP="006D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4971"/>
      <w:docPartObj>
        <w:docPartGallery w:val="Page Numbers (Bottom of Page)"/>
        <w:docPartUnique/>
      </w:docPartObj>
    </w:sdtPr>
    <w:sdtContent>
      <w:p w:rsidR="004B0519" w:rsidRDefault="00C538B7">
        <w:pPr>
          <w:pStyle w:val="aa"/>
          <w:jc w:val="right"/>
        </w:pPr>
        <w:fldSimple w:instr=" PAGE   \* MERGEFORMAT ">
          <w:r w:rsidR="00385316">
            <w:rPr>
              <w:noProof/>
            </w:rPr>
            <w:t>4</w:t>
          </w:r>
        </w:fldSimple>
      </w:p>
    </w:sdtContent>
  </w:sdt>
  <w:p w:rsidR="004B0519" w:rsidRDefault="004B05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AF" w:rsidRDefault="004C13AF" w:rsidP="006D1ED7">
      <w:pPr>
        <w:spacing w:after="0" w:line="240" w:lineRule="auto"/>
      </w:pPr>
      <w:r>
        <w:separator/>
      </w:r>
    </w:p>
  </w:footnote>
  <w:footnote w:type="continuationSeparator" w:id="0">
    <w:p w:rsidR="004C13AF" w:rsidRDefault="004C13AF" w:rsidP="006D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1A" w:rsidRDefault="00C538B7">
    <w:pPr>
      <w:rPr>
        <w:sz w:val="2"/>
        <w:szCs w:val="2"/>
      </w:rPr>
    </w:pPr>
    <w:r w:rsidRPr="00C538B7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9.75pt;margin-top:50.15pt;width:4.3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AB201A" w:rsidRDefault="00385316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4EE"/>
    <w:multiLevelType w:val="multilevel"/>
    <w:tmpl w:val="40C89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558DA"/>
    <w:multiLevelType w:val="multilevel"/>
    <w:tmpl w:val="8F0AD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A792C"/>
    <w:multiLevelType w:val="multilevel"/>
    <w:tmpl w:val="B18612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3">
    <w:nsid w:val="2E342DFD"/>
    <w:multiLevelType w:val="hybridMultilevel"/>
    <w:tmpl w:val="74C8B522"/>
    <w:lvl w:ilvl="0" w:tplc="CF0EE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F28F6"/>
    <w:multiLevelType w:val="multilevel"/>
    <w:tmpl w:val="97669E8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A1788"/>
    <w:multiLevelType w:val="multilevel"/>
    <w:tmpl w:val="363881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A0A57"/>
    <w:rsid w:val="00036265"/>
    <w:rsid w:val="00046F0A"/>
    <w:rsid w:val="00093569"/>
    <w:rsid w:val="00107A50"/>
    <w:rsid w:val="00233CE8"/>
    <w:rsid w:val="00282126"/>
    <w:rsid w:val="002A6985"/>
    <w:rsid w:val="002E2AB9"/>
    <w:rsid w:val="0031362C"/>
    <w:rsid w:val="00316CE2"/>
    <w:rsid w:val="00334264"/>
    <w:rsid w:val="00353577"/>
    <w:rsid w:val="00373497"/>
    <w:rsid w:val="003837C5"/>
    <w:rsid w:val="00385316"/>
    <w:rsid w:val="004139D1"/>
    <w:rsid w:val="004B0519"/>
    <w:rsid w:val="004C13AF"/>
    <w:rsid w:val="0053780E"/>
    <w:rsid w:val="006D1ED7"/>
    <w:rsid w:val="006E194C"/>
    <w:rsid w:val="0088553A"/>
    <w:rsid w:val="008A1666"/>
    <w:rsid w:val="008A49DF"/>
    <w:rsid w:val="008D7F71"/>
    <w:rsid w:val="008E1FA1"/>
    <w:rsid w:val="00900FAD"/>
    <w:rsid w:val="00905471"/>
    <w:rsid w:val="00984189"/>
    <w:rsid w:val="009E0448"/>
    <w:rsid w:val="00A56BE3"/>
    <w:rsid w:val="00A664C4"/>
    <w:rsid w:val="00A83DC4"/>
    <w:rsid w:val="00AB736E"/>
    <w:rsid w:val="00B72016"/>
    <w:rsid w:val="00BA0A57"/>
    <w:rsid w:val="00C10698"/>
    <w:rsid w:val="00C538B7"/>
    <w:rsid w:val="00C630EF"/>
    <w:rsid w:val="00CE260B"/>
    <w:rsid w:val="00D31013"/>
    <w:rsid w:val="00D667DF"/>
    <w:rsid w:val="00D859FE"/>
    <w:rsid w:val="00DD5D10"/>
    <w:rsid w:val="00E04B86"/>
    <w:rsid w:val="00E33F1D"/>
    <w:rsid w:val="00E7540E"/>
    <w:rsid w:val="00E963D2"/>
    <w:rsid w:val="00EA17E7"/>
    <w:rsid w:val="00F162A8"/>
    <w:rsid w:val="00F57B70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A0A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BA0A5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A0A5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A0A57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BA0A57"/>
    <w:pPr>
      <w:widowControl w:val="0"/>
      <w:shd w:val="clear" w:color="auto" w:fill="FFFFFF"/>
      <w:spacing w:before="60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rsid w:val="00BA0A57"/>
    <w:pPr>
      <w:widowControl w:val="0"/>
      <w:shd w:val="clear" w:color="auto" w:fill="FFFFFF"/>
      <w:spacing w:before="840"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4">
    <w:name w:val="Hyperlink"/>
    <w:basedOn w:val="a0"/>
    <w:rsid w:val="00BA0A57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BA0A5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Колонтитул_"/>
    <w:basedOn w:val="a0"/>
    <w:rsid w:val="00BA0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BA0A57"/>
    <w:rPr>
      <w:color w:val="000000"/>
      <w:spacing w:val="0"/>
      <w:w w:val="100"/>
      <w:position w:val="0"/>
    </w:rPr>
  </w:style>
  <w:style w:type="paragraph" w:customStyle="1" w:styleId="40">
    <w:name w:val="Основной текст (4)"/>
    <w:basedOn w:val="a"/>
    <w:link w:val="4"/>
    <w:rsid w:val="00BA0A57"/>
    <w:pPr>
      <w:widowControl w:val="0"/>
      <w:shd w:val="clear" w:color="auto" w:fill="FFFFFF"/>
      <w:spacing w:after="0" w:line="0" w:lineRule="atLeast"/>
      <w:ind w:hanging="1440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BA0A5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8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553A"/>
  </w:style>
  <w:style w:type="paragraph" w:styleId="aa">
    <w:name w:val="footer"/>
    <w:basedOn w:val="a"/>
    <w:link w:val="ab"/>
    <w:uiPriority w:val="99"/>
    <w:unhideWhenUsed/>
    <w:rsid w:val="0088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7</cp:revision>
  <dcterms:created xsi:type="dcterms:W3CDTF">2017-08-08T07:15:00Z</dcterms:created>
  <dcterms:modified xsi:type="dcterms:W3CDTF">2018-06-29T04:47:00Z</dcterms:modified>
</cp:coreProperties>
</file>